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2D6C1" w14:textId="62048383" w:rsidR="00BD6E65" w:rsidRDefault="00BD6E65" w:rsidP="00BD6E65">
      <w:pPr>
        <w:pStyle w:val="Heading1"/>
      </w:pPr>
      <w:r>
        <w:t xml:space="preserve">UKRIO </w:t>
      </w:r>
      <w:r w:rsidR="00B918C4">
        <w:t>s</w:t>
      </w:r>
      <w:r>
        <w:t xml:space="preserve">trategy </w:t>
      </w:r>
      <w:r w:rsidR="00B918C4">
        <w:t>c</w:t>
      </w:r>
      <w:r>
        <w:t>onsultation 2026</w:t>
      </w:r>
    </w:p>
    <w:p w14:paraId="30E3F6F1" w14:textId="7DB25019" w:rsidR="00BD6E65" w:rsidRPr="00BD6E65" w:rsidRDefault="00BD6E65" w:rsidP="00281D73">
      <w:pPr>
        <w:pStyle w:val="Heading2"/>
        <w:spacing w:after="120"/>
        <w:rPr>
          <w:lang w:val="en-GB"/>
        </w:rPr>
      </w:pPr>
      <w:r>
        <w:rPr>
          <w:lang w:val="en-GB"/>
        </w:rPr>
        <w:t>Help shape our next strategy</w:t>
      </w:r>
    </w:p>
    <w:p w14:paraId="1548A141" w14:textId="7E148442" w:rsidR="00BD6E65" w:rsidRPr="00BD6E65" w:rsidRDefault="00BD6E65" w:rsidP="00BD6E65">
      <w:pPr>
        <w:tabs>
          <w:tab w:val="left" w:pos="1615"/>
        </w:tabs>
        <w:rPr>
          <w:lang w:val="en-GB"/>
        </w:rPr>
      </w:pPr>
      <w:r w:rsidRPr="00BD6E65">
        <w:rPr>
          <w:lang w:val="en-GB"/>
        </w:rPr>
        <w:t>At the UK Research Integrity O</w:t>
      </w:r>
      <w:r w:rsidRPr="00BD6E65">
        <w:rPr>
          <w:rFonts w:ascii="Times New Roman" w:hAnsi="Times New Roman" w:cs="Times New Roman"/>
          <w:lang w:val="en-GB"/>
        </w:rPr>
        <w:t>ﬀ</w:t>
      </w:r>
      <w:r w:rsidRPr="00BD6E65">
        <w:rPr>
          <w:lang w:val="en-GB"/>
        </w:rPr>
        <w:t>ice (UKRIO), we support the research community across all sectors and disciplines, providing independent expertise and guidance to uphold the highest standards of research integrity. Our work promotes research that is rigorous, trustworthy, and of bene</w:t>
      </w:r>
      <w:r w:rsidRPr="00BD6E65">
        <w:rPr>
          <w:rFonts w:ascii="Montserrat" w:hAnsi="Montserrat" w:cs="Montserrat"/>
          <w:lang w:val="en-GB"/>
        </w:rPr>
        <w:t>ﬁ</w:t>
      </w:r>
      <w:r w:rsidRPr="00BD6E65">
        <w:rPr>
          <w:lang w:val="en-GB"/>
        </w:rPr>
        <w:t xml:space="preserve">t to society. </w:t>
      </w:r>
    </w:p>
    <w:p w14:paraId="3FFF6F23" w14:textId="3607E623" w:rsidR="00BD6E65" w:rsidRPr="00BD6E65" w:rsidRDefault="00BD6E65" w:rsidP="00BD6E65">
      <w:pPr>
        <w:tabs>
          <w:tab w:val="left" w:pos="1615"/>
        </w:tabs>
        <w:rPr>
          <w:lang w:val="en-GB"/>
        </w:rPr>
      </w:pPr>
      <w:r w:rsidRPr="00BD6E65">
        <w:rPr>
          <w:lang w:val="en-GB"/>
        </w:rPr>
        <w:t xml:space="preserve">Against the backdrop of a rapidly changing research environment, we are developing </w:t>
      </w:r>
      <w:r w:rsidRPr="002D28AF">
        <w:rPr>
          <w:b/>
          <w:bCs/>
          <w:lang w:val="en-GB"/>
        </w:rPr>
        <w:t>our next ﬁve-year strategy</w:t>
      </w:r>
      <w:r w:rsidRPr="00BD6E65">
        <w:rPr>
          <w:lang w:val="en-GB"/>
        </w:rPr>
        <w:t xml:space="preserve">. We want this strategy to be shaped by the needs, priorities, and lived realities of those working across the research ecosystem. </w:t>
      </w:r>
    </w:p>
    <w:p w14:paraId="7AAB2E3D" w14:textId="294367FE" w:rsidR="00BD6E65" w:rsidRDefault="00BD6E65" w:rsidP="00281D73">
      <w:pPr>
        <w:tabs>
          <w:tab w:val="left" w:pos="1615"/>
        </w:tabs>
        <w:spacing w:after="240"/>
        <w:rPr>
          <w:lang w:val="en-GB"/>
        </w:rPr>
      </w:pPr>
      <w:r w:rsidRPr="00BD6E65">
        <w:rPr>
          <w:lang w:val="en-GB"/>
        </w:rPr>
        <w:t xml:space="preserve">We therefore invite you to support this process by completing a brief consultation survey. The survey seeks your reﬂections on key opportunities, challenges, and support needs across the research landscape. Your responses will help us identify where UKRIO can have the greatest impact and how we can best support research integrity in all contexts in which research is conducted. </w:t>
      </w:r>
    </w:p>
    <w:p w14:paraId="3DA48180" w14:textId="77777777" w:rsidR="00BD6E65" w:rsidRPr="00BD6E65" w:rsidRDefault="00BD6E65" w:rsidP="00281D73">
      <w:pPr>
        <w:tabs>
          <w:tab w:val="left" w:pos="1615"/>
        </w:tabs>
        <w:spacing w:after="80"/>
        <w:rPr>
          <w:b/>
          <w:bCs/>
          <w:lang w:val="en-GB"/>
        </w:rPr>
      </w:pPr>
      <w:r w:rsidRPr="00BD6E65">
        <w:rPr>
          <w:b/>
          <w:bCs/>
          <w:lang w:val="en-GB"/>
        </w:rPr>
        <w:t xml:space="preserve">How long will the survey take to complete? </w:t>
      </w:r>
    </w:p>
    <w:p w14:paraId="0E200961" w14:textId="09078EB9" w:rsidR="00BD6E65" w:rsidRDefault="00BD6E65" w:rsidP="00281D73">
      <w:pPr>
        <w:tabs>
          <w:tab w:val="left" w:pos="1615"/>
        </w:tabs>
        <w:spacing w:after="240"/>
        <w:rPr>
          <w:lang w:val="en-GB"/>
        </w:rPr>
      </w:pPr>
      <w:r w:rsidRPr="00BD6E65">
        <w:rPr>
          <w:lang w:val="en-GB"/>
        </w:rPr>
        <w:t xml:space="preserve">The survey should take around 10-20 minutes to complete, depending on the level of detail you choose to provide. </w:t>
      </w:r>
    </w:p>
    <w:p w14:paraId="4E02BB68" w14:textId="083C589C" w:rsidR="00BD6E65" w:rsidRPr="00BD6E65" w:rsidRDefault="00BD6E65" w:rsidP="00281D73">
      <w:pPr>
        <w:tabs>
          <w:tab w:val="left" w:pos="1615"/>
        </w:tabs>
        <w:spacing w:after="80"/>
        <w:rPr>
          <w:lang w:val="en-GB"/>
        </w:rPr>
      </w:pPr>
      <w:r w:rsidRPr="00BD6E65">
        <w:rPr>
          <w:b/>
          <w:bCs/>
          <w:lang w:val="en-GB"/>
        </w:rPr>
        <w:t xml:space="preserve">When is the deadline to complete the survey? </w:t>
      </w:r>
    </w:p>
    <w:p w14:paraId="4E95DC0A" w14:textId="692F0464" w:rsidR="00BD6E65" w:rsidRDefault="00BD6E65" w:rsidP="00281D73">
      <w:pPr>
        <w:tabs>
          <w:tab w:val="left" w:pos="1615"/>
        </w:tabs>
        <w:spacing w:after="240"/>
        <w:rPr>
          <w:lang w:val="en-GB"/>
        </w:rPr>
      </w:pPr>
      <w:r w:rsidRPr="00BD6E65">
        <w:rPr>
          <w:lang w:val="en-GB"/>
        </w:rPr>
        <w:t xml:space="preserve">The survey will remain open until 31 March 2026. </w:t>
      </w:r>
    </w:p>
    <w:p w14:paraId="25AFB5DA" w14:textId="2FEC2CBA" w:rsidR="0083533B" w:rsidRDefault="0083533B" w:rsidP="00F97C6C">
      <w:pPr>
        <w:tabs>
          <w:tab w:val="left" w:pos="1615"/>
        </w:tabs>
        <w:spacing w:after="80"/>
        <w:rPr>
          <w:b/>
          <w:bCs/>
          <w:lang w:val="en-GB"/>
        </w:rPr>
      </w:pPr>
      <w:r>
        <w:rPr>
          <w:b/>
          <w:bCs/>
          <w:lang w:val="en-GB"/>
        </w:rPr>
        <w:t>How should I</w:t>
      </w:r>
      <w:r w:rsidRPr="0083533B">
        <w:rPr>
          <w:b/>
          <w:bCs/>
          <w:lang w:val="en-GB"/>
        </w:rPr>
        <w:t xml:space="preserve"> submit the survey?</w:t>
      </w:r>
    </w:p>
    <w:p w14:paraId="693E3A18" w14:textId="0C56087B" w:rsidR="0083533B" w:rsidRPr="0083533B" w:rsidRDefault="000B10F3" w:rsidP="00281D73">
      <w:pPr>
        <w:tabs>
          <w:tab w:val="left" w:pos="1615"/>
        </w:tabs>
        <w:spacing w:after="240"/>
        <w:rPr>
          <w:b/>
          <w:bCs/>
          <w:lang w:val="en-GB"/>
        </w:rPr>
      </w:pPr>
      <w:r>
        <w:t>This version of the survey is for</w:t>
      </w:r>
      <w:r w:rsidR="003315FE">
        <w:t xml:space="preserve"> offline</w:t>
      </w:r>
      <w:r>
        <w:t xml:space="preserve"> collaboration only. </w:t>
      </w:r>
      <w:r w:rsidR="008D3422" w:rsidRPr="008D3422">
        <w:t>Please</w:t>
      </w:r>
      <w:r w:rsidR="008D3422">
        <w:rPr>
          <w:b/>
          <w:bCs/>
        </w:rPr>
        <w:t xml:space="preserve"> </w:t>
      </w:r>
      <w:r w:rsidR="008D3422">
        <w:t>follow this link to fill in the survey</w:t>
      </w:r>
      <w:r>
        <w:t xml:space="preserve"> online</w:t>
      </w:r>
      <w:r w:rsidR="003315FE">
        <w:t xml:space="preserve"> once you have compiled your answers</w:t>
      </w:r>
      <w:r w:rsidR="008D3422">
        <w:t xml:space="preserve">: </w:t>
      </w:r>
      <w:hyperlink r:id="rId12" w:history="1">
        <w:r w:rsidR="008D3422" w:rsidRPr="008D3422">
          <w:rPr>
            <w:rStyle w:val="Hyperlink"/>
            <w:b/>
            <w:bCs/>
          </w:rPr>
          <w:t>UKRIO strategy consultation 2026 Survey</w:t>
        </w:r>
      </w:hyperlink>
    </w:p>
    <w:p w14:paraId="5CBFF4F2" w14:textId="77777777" w:rsidR="00281D73" w:rsidRDefault="00BD6E65" w:rsidP="00281D73">
      <w:pPr>
        <w:tabs>
          <w:tab w:val="left" w:pos="1615"/>
        </w:tabs>
        <w:spacing w:after="80"/>
        <w:rPr>
          <w:b/>
          <w:bCs/>
          <w:lang w:val="en-GB"/>
        </w:rPr>
      </w:pPr>
      <w:r w:rsidRPr="00BD6E65">
        <w:rPr>
          <w:b/>
          <w:bCs/>
          <w:lang w:val="en-GB"/>
        </w:rPr>
        <w:t xml:space="preserve">Is the survey anonymous? </w:t>
      </w:r>
    </w:p>
    <w:p w14:paraId="4C776CBA" w14:textId="44E15FF1" w:rsidR="00BD6E65" w:rsidRPr="00281D73" w:rsidRDefault="00BD6E65" w:rsidP="00281D73">
      <w:pPr>
        <w:tabs>
          <w:tab w:val="left" w:pos="1615"/>
        </w:tabs>
        <w:spacing w:after="240"/>
        <w:rPr>
          <w:b/>
          <w:bCs/>
          <w:lang w:val="en-GB"/>
        </w:rPr>
      </w:pPr>
      <w:r w:rsidRPr="00BD6E65">
        <w:rPr>
          <w:lang w:val="en-GB"/>
        </w:rPr>
        <w:t>To help us interpret responses and to ensure we are hearing from a diverse range of voices across the sector, we will ask you for information about your organisation and role. If you prefer to remain anonymous, you are welcome to leave these questions blank. At the end of the survey, you will also have the option to provide an email address if you would like to take part in further follow</w:t>
      </w:r>
      <w:r w:rsidRPr="00BD6E65">
        <w:rPr>
          <w:rFonts w:ascii="Cambria Math" w:hAnsi="Cambria Math" w:cs="Cambria Math"/>
          <w:lang w:val="en-GB"/>
        </w:rPr>
        <w:t>‑</w:t>
      </w:r>
      <w:r w:rsidRPr="00BD6E65">
        <w:rPr>
          <w:lang w:val="en-GB"/>
        </w:rPr>
        <w:t xml:space="preserve">up consultation activities. This is entirely optional. </w:t>
      </w:r>
    </w:p>
    <w:p w14:paraId="1A6302FD" w14:textId="77777777" w:rsidR="00BD6E65" w:rsidRPr="00F522C4" w:rsidRDefault="00BD6E65" w:rsidP="00281D73">
      <w:pPr>
        <w:tabs>
          <w:tab w:val="left" w:pos="1615"/>
        </w:tabs>
        <w:spacing w:after="80"/>
        <w:rPr>
          <w:b/>
          <w:bCs/>
          <w:lang w:val="en-GB"/>
        </w:rPr>
      </w:pPr>
      <w:r w:rsidRPr="00F522C4">
        <w:rPr>
          <w:b/>
          <w:bCs/>
          <w:lang w:val="en-GB"/>
        </w:rPr>
        <w:t xml:space="preserve">Are any questions mandatory? </w:t>
      </w:r>
    </w:p>
    <w:p w14:paraId="04A01863" w14:textId="13F2C2FE" w:rsidR="00BD6E65" w:rsidRPr="00BD6E65" w:rsidRDefault="00BD6E65" w:rsidP="00281D73">
      <w:pPr>
        <w:tabs>
          <w:tab w:val="left" w:pos="1615"/>
        </w:tabs>
        <w:spacing w:after="240"/>
        <w:rPr>
          <w:lang w:val="en-GB"/>
        </w:rPr>
      </w:pPr>
      <w:r w:rsidRPr="00BD6E65">
        <w:rPr>
          <w:lang w:val="en-GB"/>
        </w:rPr>
        <w:t xml:space="preserve">No. All questions are optional. </w:t>
      </w:r>
    </w:p>
    <w:p w14:paraId="472CCEB9" w14:textId="3E53B6BA" w:rsidR="00BD6E65" w:rsidRPr="00BD6E65" w:rsidRDefault="00BD6E65" w:rsidP="00BD6E65">
      <w:pPr>
        <w:tabs>
          <w:tab w:val="left" w:pos="1615"/>
        </w:tabs>
        <w:rPr>
          <w:lang w:val="en-GB"/>
        </w:rPr>
      </w:pPr>
      <w:r w:rsidRPr="00281D73">
        <w:rPr>
          <w:b/>
          <w:bCs/>
          <w:lang w:val="en-GB"/>
        </w:rPr>
        <w:t>Data storage and retention:</w:t>
      </w:r>
      <w:r w:rsidRPr="00BD6E65">
        <w:rPr>
          <w:lang w:val="en-GB"/>
        </w:rPr>
        <w:t xml:space="preserve"> All personal data and information you provide will be handled conﬁdentially by UKRIO, in accordance with the UK General Data Protection Regulation (GDPR) and the Data Protection Act 2018. Further details are available in ou</w:t>
      </w:r>
      <w:r w:rsidR="006919E1">
        <w:rPr>
          <w:lang w:val="en-GB"/>
        </w:rPr>
        <w:t xml:space="preserve">r </w:t>
      </w:r>
      <w:hyperlink r:id="rId13" w:history="1">
        <w:r w:rsidRPr="006919E1">
          <w:rPr>
            <w:rStyle w:val="Hyperlink"/>
            <w:lang w:val="en-GB"/>
          </w:rPr>
          <w:t>privacy statement</w:t>
        </w:r>
      </w:hyperlink>
      <w:r w:rsidRPr="00BD6E65">
        <w:rPr>
          <w:lang w:val="en-GB"/>
        </w:rPr>
        <w:t xml:space="preserve">. </w:t>
      </w:r>
    </w:p>
    <w:p w14:paraId="64788C11" w14:textId="27C70A6A" w:rsidR="00051F50" w:rsidRDefault="00BD6E65" w:rsidP="00BD6E65">
      <w:pPr>
        <w:tabs>
          <w:tab w:val="left" w:pos="1615"/>
        </w:tabs>
        <w:rPr>
          <w:lang w:val="en-GB"/>
        </w:rPr>
      </w:pPr>
      <w:r w:rsidRPr="00BD6E65">
        <w:rPr>
          <w:lang w:val="en-GB"/>
        </w:rPr>
        <w:lastRenderedPageBreak/>
        <w:t xml:space="preserve">Further information: If you have any questions about this stakeholder survey, please contact us at </w:t>
      </w:r>
      <w:hyperlink r:id="rId14" w:history="1">
        <w:r w:rsidRPr="00FD526F">
          <w:rPr>
            <w:rStyle w:val="Hyperlink"/>
            <w:lang w:val="en-GB"/>
          </w:rPr>
          <w:t>info@ukrio.org</w:t>
        </w:r>
      </w:hyperlink>
      <w:r w:rsidRPr="00BD6E65">
        <w:rPr>
          <w:lang w:val="en-GB"/>
        </w:rPr>
        <w:t>.</w:t>
      </w:r>
    </w:p>
    <w:p w14:paraId="694E4834" w14:textId="73D2E68B" w:rsidR="00BD6E65" w:rsidRDefault="00F522C4" w:rsidP="004C3C06">
      <w:pPr>
        <w:pStyle w:val="Heading2"/>
        <w:rPr>
          <w:lang w:val="en-GB"/>
        </w:rPr>
      </w:pPr>
      <w:r>
        <w:rPr>
          <w:lang w:val="en-GB"/>
        </w:rPr>
        <w:t>About you and your organisation</w:t>
      </w:r>
    </w:p>
    <w:p w14:paraId="4F6799D9" w14:textId="74762390" w:rsidR="00D44575" w:rsidRPr="00B918C4" w:rsidRDefault="00BD6E65" w:rsidP="00B918C4">
      <w:pPr>
        <w:pStyle w:val="ListParagraph"/>
        <w:numPr>
          <w:ilvl w:val="0"/>
          <w:numId w:val="18"/>
        </w:numPr>
        <w:tabs>
          <w:tab w:val="left" w:pos="1615"/>
        </w:tabs>
        <w:spacing w:after="0"/>
        <w:contextualSpacing w:val="0"/>
        <w:rPr>
          <w:color w:val="000000" w:themeColor="text1"/>
          <w:lang w:val="en-GB"/>
        </w:rPr>
      </w:pPr>
      <w:r w:rsidRPr="00B918C4">
        <w:rPr>
          <w:color w:val="000000" w:themeColor="text1"/>
          <w:lang w:val="en-GB"/>
        </w:rPr>
        <w:t>What is your role and the name of the organisation you work for? If you would prefer your response to remain anonymous, please leave these ﬁelds blank.</w:t>
      </w:r>
    </w:p>
    <w:p w14:paraId="4BEDD0F6" w14:textId="77777777" w:rsidR="00BD6E65" w:rsidRPr="00B918C4" w:rsidRDefault="00BD6E65" w:rsidP="00B918C4">
      <w:pPr>
        <w:pStyle w:val="ListParagraph"/>
        <w:numPr>
          <w:ilvl w:val="0"/>
          <w:numId w:val="20"/>
        </w:numPr>
        <w:tabs>
          <w:tab w:val="left" w:pos="1615"/>
        </w:tabs>
        <w:snapToGrid w:val="0"/>
        <w:spacing w:before="120" w:after="0"/>
        <w:ind w:left="1080"/>
        <w:contextualSpacing w:val="0"/>
        <w:rPr>
          <w:b/>
          <w:bCs/>
          <w:lang w:val="en-GB"/>
        </w:rPr>
      </w:pPr>
      <w:r w:rsidRPr="00B918C4">
        <w:rPr>
          <w:b/>
          <w:bCs/>
          <w:lang w:val="en-GB"/>
        </w:rPr>
        <w:t>Your role / job title:</w:t>
      </w:r>
    </w:p>
    <w:p w14:paraId="2B147925" w14:textId="45532ED5" w:rsidR="00A82AA6" w:rsidRPr="004C3C06" w:rsidRDefault="00A82AA6" w:rsidP="00B918C4">
      <w:pPr>
        <w:pStyle w:val="ListParagraph"/>
        <w:numPr>
          <w:ilvl w:val="0"/>
          <w:numId w:val="20"/>
        </w:numPr>
        <w:tabs>
          <w:tab w:val="left" w:pos="1615"/>
        </w:tabs>
        <w:snapToGrid w:val="0"/>
        <w:ind w:left="1080"/>
        <w:contextualSpacing w:val="0"/>
        <w:rPr>
          <w:lang w:val="en-GB"/>
        </w:rPr>
      </w:pPr>
      <w:r w:rsidRPr="00B918C4">
        <w:rPr>
          <w:b/>
          <w:bCs/>
          <w:lang w:val="en-GB"/>
        </w:rPr>
        <w:t>Name of organisation:</w:t>
      </w:r>
    </w:p>
    <w:p w14:paraId="4BC04752" w14:textId="481D063F" w:rsidR="00D44575" w:rsidRPr="00B918C4" w:rsidRDefault="00A82AA6" w:rsidP="00B918C4">
      <w:pPr>
        <w:pStyle w:val="ListParagraph"/>
        <w:numPr>
          <w:ilvl w:val="0"/>
          <w:numId w:val="18"/>
        </w:numPr>
        <w:tabs>
          <w:tab w:val="left" w:pos="1615"/>
        </w:tabs>
        <w:spacing w:before="360" w:after="120"/>
        <w:contextualSpacing w:val="0"/>
        <w:rPr>
          <w:color w:val="000000" w:themeColor="text1"/>
          <w:lang w:val="en-GB"/>
        </w:rPr>
      </w:pPr>
      <w:r w:rsidRPr="00B918C4">
        <w:rPr>
          <w:color w:val="000000" w:themeColor="text1"/>
          <w:lang w:val="en-GB"/>
        </w:rPr>
        <w:t xml:space="preserve">Which of the following best describes your role and/or remit? Please </w:t>
      </w:r>
      <w:r w:rsidR="00B918C4" w:rsidRPr="00B918C4">
        <w:rPr>
          <w:b/>
          <w:bCs/>
          <w:color w:val="000000" w:themeColor="text1"/>
          <w:lang w:val="en-GB"/>
        </w:rPr>
        <w:t>bold</w:t>
      </w:r>
      <w:r w:rsidRPr="00B918C4">
        <w:rPr>
          <w:color w:val="000000" w:themeColor="text1"/>
          <w:lang w:val="en-GB"/>
        </w:rPr>
        <w:t xml:space="preserve"> all that apply.</w:t>
      </w:r>
    </w:p>
    <w:p w14:paraId="19C47FF4" w14:textId="5AD1B34B"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 xml:space="preserve">Conducting research   </w:t>
      </w:r>
    </w:p>
    <w:p w14:paraId="2C108410"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culture</w:t>
      </w:r>
    </w:p>
    <w:p w14:paraId="1FC628BC"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integrity</w:t>
      </w:r>
    </w:p>
    <w:p w14:paraId="5A35247E"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management</w:t>
      </w:r>
    </w:p>
    <w:p w14:paraId="7BCE2999" w14:textId="32329970"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governance</w:t>
      </w:r>
    </w:p>
    <w:p w14:paraId="2F1EDCAD"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ethics</w:t>
      </w:r>
    </w:p>
    <w:p w14:paraId="4CDAE4B7"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funding</w:t>
      </w:r>
    </w:p>
    <w:p w14:paraId="19D86332"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publishing</w:t>
      </w:r>
    </w:p>
    <w:p w14:paraId="7074BE21" w14:textId="77777777" w:rsidR="00A82AA6"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Open research</w:t>
      </w:r>
    </w:p>
    <w:p w14:paraId="57667D16" w14:textId="77777777" w:rsid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 xml:space="preserve">Policymaker, research policy, or strategy </w:t>
      </w:r>
    </w:p>
    <w:p w14:paraId="5B95271A" w14:textId="77777777" w:rsid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Research participant</w:t>
      </w:r>
    </w:p>
    <w:p w14:paraId="0A934E06" w14:textId="26A5CEFF" w:rsidR="00D44575" w:rsidRPr="00D44575" w:rsidRDefault="00A82AA6" w:rsidP="00B918C4">
      <w:pPr>
        <w:pStyle w:val="ListParagraph"/>
        <w:numPr>
          <w:ilvl w:val="0"/>
          <w:numId w:val="19"/>
        </w:numPr>
        <w:tabs>
          <w:tab w:val="left" w:pos="1615"/>
        </w:tabs>
        <w:spacing w:after="0"/>
        <w:ind w:left="1080"/>
        <w:contextualSpacing w:val="0"/>
        <w:rPr>
          <w:lang w:val="en-GB"/>
        </w:rPr>
      </w:pPr>
      <w:r w:rsidRPr="00D44575">
        <w:rPr>
          <w:lang w:val="en-GB"/>
        </w:rPr>
        <w:t>Other (please specify)</w:t>
      </w:r>
      <w:r w:rsidR="00B918C4">
        <w:rPr>
          <w:lang w:val="en-GB"/>
        </w:rPr>
        <w:t xml:space="preserve">: </w:t>
      </w:r>
    </w:p>
    <w:p w14:paraId="37D8E9E2" w14:textId="77777777" w:rsidR="00A82AA6" w:rsidRPr="00A82AA6" w:rsidRDefault="00A82AA6" w:rsidP="00A82AA6">
      <w:pPr>
        <w:tabs>
          <w:tab w:val="left" w:pos="1615"/>
        </w:tabs>
        <w:rPr>
          <w:lang w:val="en-GB"/>
        </w:rPr>
      </w:pPr>
    </w:p>
    <w:p w14:paraId="592B064F" w14:textId="41DBDFEE" w:rsidR="00B918C4" w:rsidRPr="00B918C4" w:rsidRDefault="00A82AA6" w:rsidP="00B918C4">
      <w:pPr>
        <w:pStyle w:val="ListParagraph"/>
        <w:numPr>
          <w:ilvl w:val="0"/>
          <w:numId w:val="18"/>
        </w:numPr>
        <w:tabs>
          <w:tab w:val="left" w:pos="1615"/>
        </w:tabs>
        <w:spacing w:before="240" w:after="120"/>
        <w:contextualSpacing w:val="0"/>
        <w:rPr>
          <w:lang w:val="en-GB"/>
        </w:rPr>
      </w:pPr>
      <w:r w:rsidRPr="00B918C4">
        <w:rPr>
          <w:lang w:val="en-GB"/>
        </w:rPr>
        <w:t>Which of the following best describes the type of organisation you work for (if applicable)?</w:t>
      </w:r>
      <w:r w:rsidR="00B918C4">
        <w:rPr>
          <w:lang w:val="en-GB"/>
        </w:rPr>
        <w:t xml:space="preserve"> Please </w:t>
      </w:r>
      <w:r w:rsidR="00B918C4" w:rsidRPr="00B918C4">
        <w:rPr>
          <w:b/>
          <w:bCs/>
          <w:lang w:val="en-GB"/>
        </w:rPr>
        <w:t>bold</w:t>
      </w:r>
      <w:r w:rsidR="00B918C4">
        <w:rPr>
          <w:lang w:val="en-GB"/>
        </w:rPr>
        <w:t xml:space="preserve"> your answer.</w:t>
      </w:r>
    </w:p>
    <w:p w14:paraId="39FA0C59" w14:textId="78A7A896" w:rsidR="00D44575"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University or higher education institution (HEI)</w:t>
      </w:r>
    </w:p>
    <w:p w14:paraId="00B32533" w14:textId="1C1DB01D" w:rsidR="00A82AA6"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Research institute</w:t>
      </w:r>
    </w:p>
    <w:p w14:paraId="618DF09F" w14:textId="3AA4E9A3" w:rsidR="00A82AA6"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Other public sector organisation, including government (not higher education institution)</w:t>
      </w:r>
    </w:p>
    <w:p w14:paraId="7DB20E16" w14:textId="205766A1" w:rsidR="00D44575"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 xml:space="preserve">Private sector organisation/industry </w:t>
      </w:r>
    </w:p>
    <w:p w14:paraId="3103787F" w14:textId="77777777" w:rsidR="00D44575"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 xml:space="preserve">Third sector organisation   </w:t>
      </w:r>
    </w:p>
    <w:p w14:paraId="1A0954C2" w14:textId="73056513" w:rsidR="00D44575"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Funder</w:t>
      </w:r>
    </w:p>
    <w:p w14:paraId="6C501D2C" w14:textId="1591EBA2" w:rsidR="00A82AA6" w:rsidRPr="00D44575" w:rsidRDefault="00A82AA6" w:rsidP="00B918C4">
      <w:pPr>
        <w:pStyle w:val="ListParagraph"/>
        <w:numPr>
          <w:ilvl w:val="0"/>
          <w:numId w:val="21"/>
        </w:numPr>
        <w:tabs>
          <w:tab w:val="left" w:pos="1615"/>
        </w:tabs>
        <w:spacing w:after="0"/>
        <w:ind w:left="1080"/>
        <w:contextualSpacing w:val="0"/>
        <w:rPr>
          <w:lang w:val="en-GB"/>
        </w:rPr>
      </w:pPr>
      <w:r w:rsidRPr="00D44575">
        <w:rPr>
          <w:lang w:val="en-GB"/>
        </w:rPr>
        <w:t>Publisher Professional body</w:t>
      </w:r>
    </w:p>
    <w:p w14:paraId="52D32FDA" w14:textId="47BF595D" w:rsidR="00A82AA6" w:rsidRPr="00B918C4" w:rsidRDefault="00D44575" w:rsidP="00A82AA6">
      <w:pPr>
        <w:pStyle w:val="ListParagraph"/>
        <w:numPr>
          <w:ilvl w:val="0"/>
          <w:numId w:val="21"/>
        </w:numPr>
        <w:tabs>
          <w:tab w:val="left" w:pos="1615"/>
        </w:tabs>
        <w:spacing w:after="0"/>
        <w:ind w:left="1080"/>
        <w:contextualSpacing w:val="0"/>
        <w:rPr>
          <w:lang w:val="en-GB"/>
        </w:rPr>
      </w:pPr>
      <w:r w:rsidRPr="00D44575">
        <w:rPr>
          <w:lang w:val="en-GB"/>
        </w:rPr>
        <w:t>Other (please specify</w:t>
      </w:r>
      <w:r w:rsidR="00B918C4">
        <w:rPr>
          <w:lang w:val="en-GB"/>
        </w:rPr>
        <w:t>):</w:t>
      </w:r>
    </w:p>
    <w:p w14:paraId="0744AB2A" w14:textId="6B68820E" w:rsidR="00D44575" w:rsidRPr="00B918C4" w:rsidRDefault="00A82AA6" w:rsidP="00B918C4">
      <w:pPr>
        <w:pStyle w:val="ListParagraph"/>
        <w:numPr>
          <w:ilvl w:val="0"/>
          <w:numId w:val="18"/>
        </w:numPr>
        <w:tabs>
          <w:tab w:val="left" w:pos="1615"/>
        </w:tabs>
        <w:spacing w:before="240" w:after="120"/>
        <w:contextualSpacing w:val="0"/>
        <w:rPr>
          <w:lang w:val="en-GB"/>
        </w:rPr>
      </w:pPr>
      <w:r w:rsidRPr="00B918C4">
        <w:rPr>
          <w:lang w:val="en-GB"/>
        </w:rPr>
        <w:t xml:space="preserve">Which of the following disciplines does your organisation focus on in its research? Please </w:t>
      </w:r>
      <w:r w:rsidR="00B918C4" w:rsidRPr="00B918C4">
        <w:rPr>
          <w:b/>
          <w:bCs/>
          <w:lang w:val="en-GB"/>
        </w:rPr>
        <w:t>bold</w:t>
      </w:r>
      <w:r w:rsidRPr="00B918C4">
        <w:rPr>
          <w:lang w:val="en-GB"/>
        </w:rPr>
        <w:t xml:space="preserve"> all that apply</w:t>
      </w:r>
      <w:r w:rsidR="00B918C4">
        <w:rPr>
          <w:lang w:val="en-GB"/>
        </w:rPr>
        <w:t>.</w:t>
      </w:r>
    </w:p>
    <w:p w14:paraId="1A30432A" w14:textId="3B1699CA" w:rsidR="00D44575" w:rsidRPr="00D44575" w:rsidRDefault="00A82AA6" w:rsidP="00B918C4">
      <w:pPr>
        <w:pStyle w:val="ListParagraph"/>
        <w:numPr>
          <w:ilvl w:val="0"/>
          <w:numId w:val="22"/>
        </w:numPr>
        <w:tabs>
          <w:tab w:val="left" w:pos="1615"/>
        </w:tabs>
        <w:spacing w:after="0"/>
        <w:ind w:left="1080"/>
        <w:contextualSpacing w:val="0"/>
        <w:rPr>
          <w:lang w:val="en-GB"/>
        </w:rPr>
      </w:pPr>
      <w:r w:rsidRPr="00D44575">
        <w:rPr>
          <w:lang w:val="en-GB"/>
        </w:rPr>
        <w:t xml:space="preserve">Arts and humanities   </w:t>
      </w:r>
    </w:p>
    <w:p w14:paraId="3F933A89" w14:textId="16C8389B" w:rsidR="00A82AA6" w:rsidRPr="00D44575" w:rsidRDefault="00A82AA6" w:rsidP="00B918C4">
      <w:pPr>
        <w:pStyle w:val="ListParagraph"/>
        <w:numPr>
          <w:ilvl w:val="0"/>
          <w:numId w:val="22"/>
        </w:numPr>
        <w:tabs>
          <w:tab w:val="left" w:pos="1615"/>
        </w:tabs>
        <w:spacing w:after="0"/>
        <w:ind w:left="1080"/>
        <w:contextualSpacing w:val="0"/>
        <w:rPr>
          <w:lang w:val="en-GB"/>
        </w:rPr>
      </w:pPr>
      <w:r w:rsidRPr="00D44575">
        <w:rPr>
          <w:lang w:val="en-GB"/>
        </w:rPr>
        <w:t>Social sciences</w:t>
      </w:r>
    </w:p>
    <w:p w14:paraId="19E1CDD5" w14:textId="77777777" w:rsidR="00D44575" w:rsidRPr="00D44575" w:rsidRDefault="00D44575" w:rsidP="00B918C4">
      <w:pPr>
        <w:pStyle w:val="ListParagraph"/>
        <w:numPr>
          <w:ilvl w:val="0"/>
          <w:numId w:val="22"/>
        </w:numPr>
        <w:tabs>
          <w:tab w:val="left" w:pos="1615"/>
        </w:tabs>
        <w:spacing w:after="0"/>
        <w:ind w:left="1080"/>
        <w:contextualSpacing w:val="0"/>
        <w:rPr>
          <w:lang w:val="en-GB"/>
        </w:rPr>
      </w:pPr>
      <w:r w:rsidRPr="00D44575">
        <w:rPr>
          <w:lang w:val="en-GB"/>
        </w:rPr>
        <w:t>S</w:t>
      </w:r>
      <w:r w:rsidR="00A82AA6" w:rsidRPr="00D44575">
        <w:rPr>
          <w:lang w:val="en-GB"/>
        </w:rPr>
        <w:t xml:space="preserve">TEM (including health and biomedical sciences)  </w:t>
      </w:r>
    </w:p>
    <w:p w14:paraId="5F28ABA5" w14:textId="5AC16A51" w:rsidR="004C16AB" w:rsidRPr="00B918C4" w:rsidRDefault="00A82AA6" w:rsidP="00B918C4">
      <w:pPr>
        <w:pStyle w:val="ListParagraph"/>
        <w:numPr>
          <w:ilvl w:val="0"/>
          <w:numId w:val="22"/>
        </w:numPr>
        <w:tabs>
          <w:tab w:val="left" w:pos="1615"/>
        </w:tabs>
        <w:spacing w:after="0"/>
        <w:ind w:left="1080"/>
        <w:contextualSpacing w:val="0"/>
        <w:rPr>
          <w:lang w:val="en-GB"/>
        </w:rPr>
      </w:pPr>
      <w:r w:rsidRPr="00D44575">
        <w:rPr>
          <w:lang w:val="en-GB"/>
        </w:rPr>
        <w:t>Other (please specify)</w:t>
      </w:r>
      <w:r w:rsidR="00B918C4">
        <w:rPr>
          <w:lang w:val="en-GB"/>
        </w:rPr>
        <w:t>:</w:t>
      </w:r>
    </w:p>
    <w:p w14:paraId="54257663" w14:textId="49CF35F3" w:rsidR="00D44575" w:rsidRPr="00B918C4" w:rsidRDefault="00A82AA6" w:rsidP="00B918C4">
      <w:pPr>
        <w:pStyle w:val="ListParagraph"/>
        <w:numPr>
          <w:ilvl w:val="0"/>
          <w:numId w:val="18"/>
        </w:numPr>
        <w:tabs>
          <w:tab w:val="left" w:pos="1615"/>
        </w:tabs>
        <w:spacing w:before="240" w:after="120"/>
        <w:contextualSpacing w:val="0"/>
        <w:rPr>
          <w:lang w:val="en-GB"/>
        </w:rPr>
      </w:pPr>
      <w:r w:rsidRPr="00B918C4">
        <w:rPr>
          <w:lang w:val="en-GB"/>
        </w:rPr>
        <w:t>How familiar are you with UKRIO’s work?</w:t>
      </w:r>
      <w:r w:rsidR="00B918C4">
        <w:rPr>
          <w:lang w:val="en-GB"/>
        </w:rPr>
        <w:t xml:space="preserve"> </w:t>
      </w:r>
      <w:r w:rsidR="00B918C4" w:rsidRPr="00B918C4">
        <w:rPr>
          <w:lang w:val="en-GB"/>
        </w:rPr>
        <w:t xml:space="preserve">Please </w:t>
      </w:r>
      <w:r w:rsidR="00B918C4" w:rsidRPr="00B918C4">
        <w:rPr>
          <w:b/>
          <w:bCs/>
          <w:lang w:val="en-GB"/>
        </w:rPr>
        <w:t>bold</w:t>
      </w:r>
      <w:r w:rsidR="00B918C4" w:rsidRPr="00B918C4">
        <w:rPr>
          <w:lang w:val="en-GB"/>
        </w:rPr>
        <w:t xml:space="preserve"> </w:t>
      </w:r>
      <w:r w:rsidR="00B918C4">
        <w:rPr>
          <w:lang w:val="en-GB"/>
        </w:rPr>
        <w:t>your answer.</w:t>
      </w:r>
    </w:p>
    <w:p w14:paraId="0EA852F2" w14:textId="0A67491D" w:rsidR="00A82AA6" w:rsidRPr="00D44575" w:rsidRDefault="00A82AA6" w:rsidP="00B918C4">
      <w:pPr>
        <w:pStyle w:val="ListParagraph"/>
        <w:numPr>
          <w:ilvl w:val="0"/>
          <w:numId w:val="23"/>
        </w:numPr>
        <w:tabs>
          <w:tab w:val="left" w:pos="1615"/>
        </w:tabs>
        <w:spacing w:after="0"/>
        <w:ind w:left="1080"/>
        <w:contextualSpacing w:val="0"/>
        <w:rPr>
          <w:lang w:val="en-GB"/>
        </w:rPr>
      </w:pPr>
      <w:r w:rsidRPr="00D44575">
        <w:rPr>
          <w:lang w:val="en-GB"/>
        </w:rPr>
        <w:lastRenderedPageBreak/>
        <w:t>Very familiar</w:t>
      </w:r>
    </w:p>
    <w:p w14:paraId="183EC8C5" w14:textId="5D408174" w:rsidR="00D44575" w:rsidRPr="00D44575" w:rsidRDefault="00A82AA6" w:rsidP="00B918C4">
      <w:pPr>
        <w:pStyle w:val="ListParagraph"/>
        <w:numPr>
          <w:ilvl w:val="0"/>
          <w:numId w:val="23"/>
        </w:numPr>
        <w:tabs>
          <w:tab w:val="left" w:pos="1615"/>
        </w:tabs>
        <w:spacing w:after="0"/>
        <w:ind w:left="1080"/>
        <w:contextualSpacing w:val="0"/>
        <w:rPr>
          <w:lang w:val="en-GB"/>
        </w:rPr>
      </w:pPr>
      <w:r w:rsidRPr="00D44575">
        <w:rPr>
          <w:lang w:val="en-GB"/>
        </w:rPr>
        <w:t xml:space="preserve">Somewhat familiar   </w:t>
      </w:r>
    </w:p>
    <w:p w14:paraId="32A80C49" w14:textId="77777777" w:rsidR="00D44575" w:rsidRPr="00D44575" w:rsidRDefault="00A82AA6" w:rsidP="00B918C4">
      <w:pPr>
        <w:pStyle w:val="ListParagraph"/>
        <w:numPr>
          <w:ilvl w:val="0"/>
          <w:numId w:val="23"/>
        </w:numPr>
        <w:tabs>
          <w:tab w:val="left" w:pos="1615"/>
        </w:tabs>
        <w:spacing w:after="0"/>
        <w:ind w:left="1080"/>
        <w:contextualSpacing w:val="0"/>
        <w:rPr>
          <w:lang w:val="en-GB"/>
        </w:rPr>
      </w:pPr>
      <w:r w:rsidRPr="00D44575">
        <w:rPr>
          <w:lang w:val="en-GB"/>
        </w:rPr>
        <w:t>Slightly familiar</w:t>
      </w:r>
    </w:p>
    <w:p w14:paraId="6A82D3F8" w14:textId="40FC85DB" w:rsidR="00A82AA6" w:rsidRPr="00D44575" w:rsidRDefault="00A82AA6" w:rsidP="00B918C4">
      <w:pPr>
        <w:pStyle w:val="ListParagraph"/>
        <w:numPr>
          <w:ilvl w:val="0"/>
          <w:numId w:val="23"/>
        </w:numPr>
        <w:tabs>
          <w:tab w:val="left" w:pos="1615"/>
        </w:tabs>
        <w:spacing w:after="0"/>
        <w:ind w:left="1080"/>
        <w:contextualSpacing w:val="0"/>
        <w:rPr>
          <w:lang w:val="en-GB"/>
        </w:rPr>
      </w:pPr>
      <w:r w:rsidRPr="00D44575">
        <w:rPr>
          <w:lang w:val="en-GB"/>
        </w:rPr>
        <w:t>Not familiar</w:t>
      </w:r>
    </w:p>
    <w:p w14:paraId="380ACAEE" w14:textId="77777777" w:rsidR="00A82AA6" w:rsidRPr="00A82AA6" w:rsidRDefault="00A82AA6" w:rsidP="00A82AA6">
      <w:pPr>
        <w:tabs>
          <w:tab w:val="left" w:pos="1615"/>
        </w:tabs>
        <w:rPr>
          <w:lang w:val="en-GB"/>
        </w:rPr>
      </w:pPr>
    </w:p>
    <w:p w14:paraId="1688FFB0" w14:textId="6EB16F2C" w:rsidR="00D44575" w:rsidRPr="00B918C4" w:rsidRDefault="00A82AA6" w:rsidP="00B918C4">
      <w:pPr>
        <w:pStyle w:val="ListParagraph"/>
        <w:numPr>
          <w:ilvl w:val="0"/>
          <w:numId w:val="18"/>
        </w:numPr>
        <w:tabs>
          <w:tab w:val="left" w:pos="1615"/>
        </w:tabs>
        <w:spacing w:after="120"/>
        <w:contextualSpacing w:val="0"/>
        <w:rPr>
          <w:lang w:val="en-GB"/>
        </w:rPr>
      </w:pPr>
      <w:r w:rsidRPr="00B918C4">
        <w:rPr>
          <w:lang w:val="en-GB"/>
        </w:rPr>
        <w:t>Please let us know whether you are from a UKRIO subscribing organisation</w:t>
      </w:r>
      <w:r w:rsidR="00B918C4">
        <w:rPr>
          <w:lang w:val="en-GB"/>
        </w:rPr>
        <w:t xml:space="preserve">. Please </w:t>
      </w:r>
      <w:r w:rsidR="00B918C4">
        <w:rPr>
          <w:b/>
          <w:bCs/>
          <w:lang w:val="en-GB"/>
        </w:rPr>
        <w:t xml:space="preserve">bold </w:t>
      </w:r>
      <w:r w:rsidR="00B918C4">
        <w:rPr>
          <w:lang w:val="en-GB"/>
        </w:rPr>
        <w:t>your answer.</w:t>
      </w:r>
    </w:p>
    <w:p w14:paraId="592AD4D7" w14:textId="1392F5CF" w:rsidR="00A82AA6" w:rsidRPr="00D44575" w:rsidRDefault="00A82AA6" w:rsidP="00B918C4">
      <w:pPr>
        <w:pStyle w:val="ListParagraph"/>
        <w:numPr>
          <w:ilvl w:val="0"/>
          <w:numId w:val="24"/>
        </w:numPr>
        <w:tabs>
          <w:tab w:val="left" w:pos="1615"/>
        </w:tabs>
        <w:spacing w:after="40"/>
        <w:ind w:left="1080"/>
        <w:contextualSpacing w:val="0"/>
        <w:rPr>
          <w:lang w:val="en-GB"/>
        </w:rPr>
      </w:pPr>
      <w:r w:rsidRPr="00D44575">
        <w:rPr>
          <w:lang w:val="en-GB"/>
        </w:rPr>
        <w:t>Yes, I am from a UKRIO subscribing organisation</w:t>
      </w:r>
    </w:p>
    <w:p w14:paraId="546FDAA9" w14:textId="77777777" w:rsidR="004C16AB" w:rsidRDefault="00A82AA6" w:rsidP="00B918C4">
      <w:pPr>
        <w:pStyle w:val="ListParagraph"/>
        <w:numPr>
          <w:ilvl w:val="0"/>
          <w:numId w:val="24"/>
        </w:numPr>
        <w:tabs>
          <w:tab w:val="left" w:pos="1615"/>
        </w:tabs>
        <w:spacing w:after="40"/>
        <w:ind w:left="1080"/>
        <w:contextualSpacing w:val="0"/>
        <w:rPr>
          <w:lang w:val="en-GB"/>
        </w:rPr>
      </w:pPr>
      <w:r w:rsidRPr="00D44575">
        <w:rPr>
          <w:lang w:val="en-GB"/>
        </w:rPr>
        <w:t xml:space="preserve">No, I am not from a UKRIO subscribing organisation </w:t>
      </w:r>
    </w:p>
    <w:p w14:paraId="77773F61" w14:textId="1F44E2C6" w:rsidR="00A82AA6" w:rsidRPr="004C16AB" w:rsidRDefault="00A82AA6" w:rsidP="00B918C4">
      <w:pPr>
        <w:pStyle w:val="ListParagraph"/>
        <w:numPr>
          <w:ilvl w:val="0"/>
          <w:numId w:val="24"/>
        </w:numPr>
        <w:tabs>
          <w:tab w:val="left" w:pos="1615"/>
        </w:tabs>
        <w:spacing w:after="40"/>
        <w:ind w:left="1080"/>
        <w:contextualSpacing w:val="0"/>
        <w:rPr>
          <w:lang w:val="en-GB"/>
        </w:rPr>
      </w:pPr>
      <w:r w:rsidRPr="00D44575">
        <w:rPr>
          <w:lang w:val="en-GB"/>
        </w:rPr>
        <w:t>I do not know</w:t>
      </w:r>
    </w:p>
    <w:p w14:paraId="2F38420C" w14:textId="77DDAF8A" w:rsidR="00994CFE" w:rsidRDefault="00994CFE">
      <w:pPr>
        <w:rPr>
          <w:lang w:val="en-GB"/>
        </w:rPr>
      </w:pPr>
      <w:r>
        <w:rPr>
          <w:lang w:val="en-GB"/>
        </w:rPr>
        <w:br w:type="page"/>
      </w:r>
    </w:p>
    <w:p w14:paraId="0EA44948" w14:textId="77777777" w:rsidR="00A82AA6" w:rsidRDefault="00A82AA6" w:rsidP="00A82AA6">
      <w:pPr>
        <w:tabs>
          <w:tab w:val="left" w:pos="1615"/>
        </w:tabs>
        <w:rPr>
          <w:lang w:val="en-GB"/>
        </w:rPr>
      </w:pPr>
    </w:p>
    <w:p w14:paraId="5410BFFB" w14:textId="4F8466EB" w:rsidR="004C16AB" w:rsidRPr="00A82AA6" w:rsidRDefault="004C16AB" w:rsidP="004C16AB">
      <w:pPr>
        <w:pStyle w:val="Heading2"/>
        <w:rPr>
          <w:lang w:val="en-GB"/>
        </w:rPr>
      </w:pPr>
      <w:r>
        <w:rPr>
          <w:lang w:val="en-GB"/>
        </w:rPr>
        <w:t>Strategic insight</w:t>
      </w:r>
    </w:p>
    <w:p w14:paraId="4A0E9681" w14:textId="4BD33637" w:rsidR="004C16AB" w:rsidRPr="00B918C4" w:rsidRDefault="00A82AA6" w:rsidP="00B918C4">
      <w:pPr>
        <w:pStyle w:val="ListParagraph"/>
        <w:numPr>
          <w:ilvl w:val="0"/>
          <w:numId w:val="18"/>
        </w:numPr>
        <w:tabs>
          <w:tab w:val="left" w:pos="1615"/>
        </w:tabs>
        <w:spacing w:after="120"/>
        <w:rPr>
          <w:lang w:val="en-GB"/>
        </w:rPr>
      </w:pPr>
      <w:r w:rsidRPr="00B918C4">
        <w:rPr>
          <w:lang w:val="en-GB"/>
        </w:rPr>
        <w:t>Over the next ﬁve years, what do you see as the most signiﬁcant opportunities and challenges for research integrity in the UK?</w:t>
      </w:r>
    </w:p>
    <w:p w14:paraId="397290DB" w14:textId="7AE5EDBE" w:rsidR="00A82AA6" w:rsidRPr="00A82AA6" w:rsidRDefault="001850BF" w:rsidP="00B918C4">
      <w:pPr>
        <w:tabs>
          <w:tab w:val="left" w:pos="1615"/>
        </w:tabs>
        <w:ind w:left="720"/>
        <w:rPr>
          <w:lang w:val="en-GB"/>
        </w:rPr>
      </w:pPr>
      <w:r w:rsidRPr="00B918C4">
        <w:rPr>
          <w:b/>
          <w:bCs/>
          <w:lang w:val="en-GB"/>
        </w:rPr>
        <w:t>Answer</w:t>
      </w:r>
      <w:r>
        <w:rPr>
          <w:lang w:val="en-GB"/>
        </w:rPr>
        <w:t>:</w:t>
      </w:r>
    </w:p>
    <w:p w14:paraId="5EDB6293" w14:textId="6F813F46" w:rsidR="001850BF" w:rsidRPr="00B918C4" w:rsidRDefault="00A82AA6" w:rsidP="00B918C4">
      <w:pPr>
        <w:pStyle w:val="ListParagraph"/>
        <w:numPr>
          <w:ilvl w:val="0"/>
          <w:numId w:val="18"/>
        </w:numPr>
        <w:tabs>
          <w:tab w:val="left" w:pos="1615"/>
        </w:tabs>
        <w:spacing w:before="360" w:after="120"/>
        <w:rPr>
          <w:lang w:val="en-GB"/>
        </w:rPr>
      </w:pPr>
      <w:r w:rsidRPr="00B918C4">
        <w:rPr>
          <w:lang w:val="en-GB"/>
        </w:rPr>
        <w:t>The environment for research integrity is changing rapidly. What emerging or under-addressed research integrity issues should be priorities in the ﬁrst two years of our longer-term strategy?</w:t>
      </w:r>
    </w:p>
    <w:p w14:paraId="61300B89" w14:textId="2814EFF8" w:rsidR="00A82AA6" w:rsidRPr="00A82AA6" w:rsidRDefault="001850BF" w:rsidP="00B918C4">
      <w:pPr>
        <w:tabs>
          <w:tab w:val="left" w:pos="1615"/>
        </w:tabs>
        <w:ind w:left="720"/>
        <w:rPr>
          <w:lang w:val="en-GB"/>
        </w:rPr>
      </w:pPr>
      <w:r w:rsidRPr="00B918C4">
        <w:rPr>
          <w:b/>
          <w:bCs/>
          <w:lang w:val="en-GB"/>
        </w:rPr>
        <w:t>Answer</w:t>
      </w:r>
      <w:r>
        <w:rPr>
          <w:lang w:val="en-GB"/>
        </w:rPr>
        <w:t>:</w:t>
      </w:r>
    </w:p>
    <w:p w14:paraId="695671C0" w14:textId="6C5B5AD5" w:rsidR="00A82AA6" w:rsidRPr="00B918C4" w:rsidRDefault="00A82AA6" w:rsidP="00B918C4">
      <w:pPr>
        <w:pStyle w:val="ListParagraph"/>
        <w:numPr>
          <w:ilvl w:val="0"/>
          <w:numId w:val="18"/>
        </w:numPr>
        <w:tabs>
          <w:tab w:val="left" w:pos="1615"/>
        </w:tabs>
        <w:spacing w:before="360" w:after="120"/>
        <w:rPr>
          <w:lang w:val="en-GB"/>
        </w:rPr>
      </w:pPr>
      <w:r w:rsidRPr="00B918C4">
        <w:rPr>
          <w:lang w:val="en-GB"/>
        </w:rPr>
        <w:t>If there are any publications, articles, or other sources of data, insight, or analysis that you believe would be particularly important for UKRIO to review when developing its new strategy, please list them here.</w:t>
      </w:r>
    </w:p>
    <w:p w14:paraId="183CF30C" w14:textId="276DEE75" w:rsidR="00A82AA6" w:rsidRPr="00A82AA6" w:rsidRDefault="004C16AB" w:rsidP="00B918C4">
      <w:pPr>
        <w:tabs>
          <w:tab w:val="left" w:pos="1615"/>
        </w:tabs>
        <w:ind w:left="720"/>
        <w:rPr>
          <w:lang w:val="en-GB"/>
        </w:rPr>
      </w:pPr>
      <w:r w:rsidRPr="00B918C4">
        <w:rPr>
          <w:b/>
          <w:bCs/>
          <w:lang w:val="en-GB"/>
        </w:rPr>
        <w:t>Answer</w:t>
      </w:r>
      <w:r>
        <w:rPr>
          <w:lang w:val="en-GB"/>
        </w:rPr>
        <w:t>:</w:t>
      </w:r>
    </w:p>
    <w:p w14:paraId="3F172837" w14:textId="77777777" w:rsidR="00B918C4" w:rsidRDefault="00A82AA6" w:rsidP="00B918C4">
      <w:pPr>
        <w:pStyle w:val="ListParagraph"/>
        <w:numPr>
          <w:ilvl w:val="0"/>
          <w:numId w:val="18"/>
        </w:numPr>
        <w:tabs>
          <w:tab w:val="left" w:pos="1615"/>
        </w:tabs>
        <w:spacing w:before="360" w:after="80"/>
        <w:contextualSpacing w:val="0"/>
        <w:rPr>
          <w:lang w:val="en-GB"/>
        </w:rPr>
      </w:pPr>
      <w:r w:rsidRPr="00B918C4">
        <w:rPr>
          <w:lang w:val="en-GB"/>
        </w:rPr>
        <w:t>What barriers does your organisation face in embedding research integrity practices?</w:t>
      </w:r>
    </w:p>
    <w:p w14:paraId="10B0834A" w14:textId="590F680A" w:rsidR="001850BF" w:rsidRPr="00B918C4" w:rsidRDefault="00A82AA6" w:rsidP="00B918C4">
      <w:pPr>
        <w:pStyle w:val="ListParagraph"/>
        <w:numPr>
          <w:ilvl w:val="0"/>
          <w:numId w:val="0"/>
        </w:numPr>
        <w:tabs>
          <w:tab w:val="left" w:pos="1615"/>
        </w:tabs>
        <w:ind w:left="720"/>
        <w:contextualSpacing w:val="0"/>
        <w:rPr>
          <w:lang w:val="en-GB"/>
        </w:rPr>
      </w:pPr>
      <w:r w:rsidRPr="00B918C4">
        <w:rPr>
          <w:i/>
          <w:iCs/>
          <w:lang w:val="en-GB"/>
        </w:rPr>
        <w:t>For this question, embedding could include supporting, championing, funding, or otherwise implementing research integrity.</w:t>
      </w:r>
    </w:p>
    <w:p w14:paraId="0D4FC9ED" w14:textId="562891AF" w:rsidR="001850BF" w:rsidRDefault="001850BF" w:rsidP="00B918C4">
      <w:pPr>
        <w:tabs>
          <w:tab w:val="left" w:pos="1615"/>
        </w:tabs>
        <w:ind w:left="720"/>
        <w:rPr>
          <w:lang w:val="en-GB"/>
        </w:rPr>
      </w:pPr>
      <w:r w:rsidRPr="00B918C4">
        <w:rPr>
          <w:b/>
          <w:bCs/>
          <w:lang w:val="en-GB"/>
        </w:rPr>
        <w:t>Answer</w:t>
      </w:r>
      <w:r w:rsidR="00B918C4">
        <w:rPr>
          <w:lang w:val="en-GB"/>
        </w:rPr>
        <w:t>:</w:t>
      </w:r>
    </w:p>
    <w:p w14:paraId="0B70F0FB" w14:textId="5AA285B6" w:rsidR="001850BF" w:rsidRPr="00B918C4" w:rsidRDefault="00A82AA6" w:rsidP="00B918C4">
      <w:pPr>
        <w:pStyle w:val="ListParagraph"/>
        <w:numPr>
          <w:ilvl w:val="0"/>
          <w:numId w:val="18"/>
        </w:numPr>
        <w:tabs>
          <w:tab w:val="left" w:pos="1615"/>
        </w:tabs>
        <w:spacing w:before="360" w:after="80"/>
        <w:contextualSpacing w:val="0"/>
        <w:rPr>
          <w:lang w:val="en-GB"/>
        </w:rPr>
      </w:pPr>
      <w:r w:rsidRPr="00B918C4">
        <w:rPr>
          <w:lang w:val="en-GB"/>
        </w:rPr>
        <w:t>Thinking about these barriers, and the wider challenges you identiﬁed previously, what resources and / or types of support from UKRIO would be most valuable to your organisation in helping it continue to safeguard and advance research integrity?</w:t>
      </w:r>
    </w:p>
    <w:p w14:paraId="39912294" w14:textId="7E6D9C2F" w:rsidR="001850BF" w:rsidRPr="00B918C4" w:rsidRDefault="00A82AA6" w:rsidP="00B918C4">
      <w:pPr>
        <w:pStyle w:val="ListParagraph"/>
        <w:numPr>
          <w:ilvl w:val="0"/>
          <w:numId w:val="0"/>
        </w:numPr>
        <w:tabs>
          <w:tab w:val="left" w:pos="1615"/>
        </w:tabs>
        <w:spacing w:after="120"/>
        <w:ind w:left="720"/>
        <w:contextualSpacing w:val="0"/>
        <w:rPr>
          <w:b/>
          <w:bCs/>
          <w:i/>
          <w:iCs/>
          <w:lang w:val="en-GB"/>
        </w:rPr>
      </w:pPr>
      <w:r w:rsidRPr="004C16AB">
        <w:rPr>
          <w:i/>
          <w:iCs/>
          <w:lang w:val="en-GB"/>
        </w:rPr>
        <w:t>Please limit your answer to up to ﬁve suggestions.</w:t>
      </w:r>
    </w:p>
    <w:p w14:paraId="00B9E834" w14:textId="57CCB9CE" w:rsidR="00A82AA6" w:rsidRPr="00A82AA6" w:rsidRDefault="001850BF" w:rsidP="00B918C4">
      <w:pPr>
        <w:tabs>
          <w:tab w:val="left" w:pos="1615"/>
        </w:tabs>
        <w:ind w:left="720"/>
        <w:rPr>
          <w:lang w:val="en-GB"/>
        </w:rPr>
      </w:pPr>
      <w:r w:rsidRPr="00B918C4">
        <w:rPr>
          <w:b/>
          <w:bCs/>
          <w:lang w:val="en-GB"/>
        </w:rPr>
        <w:t>Answer</w:t>
      </w:r>
      <w:r>
        <w:rPr>
          <w:lang w:val="en-GB"/>
        </w:rPr>
        <w:t>:</w:t>
      </w:r>
    </w:p>
    <w:p w14:paraId="066A5799" w14:textId="6D95030F" w:rsidR="001850BF" w:rsidRPr="00B918C4" w:rsidRDefault="00A82AA6" w:rsidP="00B918C4">
      <w:pPr>
        <w:pStyle w:val="ListParagraph"/>
        <w:numPr>
          <w:ilvl w:val="0"/>
          <w:numId w:val="18"/>
        </w:numPr>
        <w:tabs>
          <w:tab w:val="left" w:pos="1615"/>
        </w:tabs>
        <w:spacing w:before="360" w:after="80"/>
        <w:contextualSpacing w:val="0"/>
        <w:rPr>
          <w:lang w:val="en-GB"/>
        </w:rPr>
      </w:pPr>
      <w:r w:rsidRPr="00B918C4">
        <w:rPr>
          <w:lang w:val="en-GB"/>
        </w:rPr>
        <w:t>From your perspective, are there speciﬁc roles or groups that would particularly beneﬁt from targeted resources or support from UKRIO? (These could be from your organisation or within the broader research community.) If so, please describe.</w:t>
      </w:r>
    </w:p>
    <w:p w14:paraId="76AD0D91" w14:textId="55F7C199" w:rsidR="001850BF" w:rsidRPr="00B918C4" w:rsidRDefault="00A82AA6" w:rsidP="00B918C4">
      <w:pPr>
        <w:pStyle w:val="ListParagraph"/>
        <w:numPr>
          <w:ilvl w:val="0"/>
          <w:numId w:val="0"/>
        </w:numPr>
        <w:tabs>
          <w:tab w:val="left" w:pos="1615"/>
        </w:tabs>
        <w:spacing w:after="120"/>
        <w:ind w:left="720"/>
        <w:contextualSpacing w:val="0"/>
        <w:rPr>
          <w:b/>
          <w:bCs/>
          <w:i/>
          <w:iCs/>
          <w:lang w:val="en-GB"/>
        </w:rPr>
      </w:pPr>
      <w:r w:rsidRPr="004C16AB">
        <w:rPr>
          <w:i/>
          <w:iCs/>
          <w:lang w:val="en-GB"/>
        </w:rPr>
        <w:t>For example: regular training for ethics committee members; published guidance on the use of AI for early career researchers.</w:t>
      </w:r>
    </w:p>
    <w:p w14:paraId="6C3242A0" w14:textId="2DF877B0" w:rsidR="001850BF" w:rsidRDefault="001850BF" w:rsidP="00B918C4">
      <w:pPr>
        <w:tabs>
          <w:tab w:val="left" w:pos="1615"/>
        </w:tabs>
        <w:ind w:left="720"/>
        <w:rPr>
          <w:lang w:val="en-GB"/>
        </w:rPr>
      </w:pPr>
      <w:r w:rsidRPr="00B918C4">
        <w:rPr>
          <w:b/>
          <w:bCs/>
          <w:lang w:val="en-GB"/>
        </w:rPr>
        <w:t>Answer</w:t>
      </w:r>
      <w:r>
        <w:rPr>
          <w:lang w:val="en-GB"/>
        </w:rPr>
        <w:t>:</w:t>
      </w:r>
    </w:p>
    <w:p w14:paraId="01638CBF" w14:textId="05C7E0D9" w:rsidR="001850BF" w:rsidRPr="00B918C4" w:rsidRDefault="001850BF" w:rsidP="00B918C4">
      <w:pPr>
        <w:pStyle w:val="ListParagraph"/>
        <w:numPr>
          <w:ilvl w:val="0"/>
          <w:numId w:val="18"/>
        </w:numPr>
        <w:tabs>
          <w:tab w:val="left" w:pos="1615"/>
        </w:tabs>
        <w:spacing w:before="360" w:after="120"/>
        <w:rPr>
          <w:lang w:val="en-GB"/>
        </w:rPr>
      </w:pPr>
      <w:r w:rsidRPr="00B918C4">
        <w:rPr>
          <w:lang w:val="en-GB"/>
        </w:rPr>
        <w:t>Do</w:t>
      </w:r>
      <w:r w:rsidR="00A82AA6" w:rsidRPr="00B918C4">
        <w:rPr>
          <w:lang w:val="en-GB"/>
        </w:rPr>
        <w:t xml:space="preserve"> you have any further comments about how UKRIO can most e</w:t>
      </w:r>
      <w:r w:rsidR="00A82AA6" w:rsidRPr="00B918C4">
        <w:rPr>
          <w:rFonts w:ascii="Times New Roman" w:hAnsi="Times New Roman" w:cs="Times New Roman"/>
          <w:lang w:val="en-GB"/>
        </w:rPr>
        <w:t>ﬀ</w:t>
      </w:r>
      <w:r w:rsidR="00A82AA6" w:rsidRPr="00B918C4">
        <w:rPr>
          <w:lang w:val="en-GB"/>
        </w:rPr>
        <w:t>ectively support organisations and individuals/practitioners to safeguard and advance research integrity? Please share them below.</w:t>
      </w:r>
    </w:p>
    <w:p w14:paraId="6C324564" w14:textId="39AF2BDD" w:rsidR="00A82AA6" w:rsidRPr="00A82AA6" w:rsidRDefault="001850BF" w:rsidP="00B918C4">
      <w:pPr>
        <w:tabs>
          <w:tab w:val="left" w:pos="1615"/>
        </w:tabs>
        <w:ind w:left="720"/>
        <w:rPr>
          <w:lang w:val="en-GB"/>
        </w:rPr>
      </w:pPr>
      <w:r w:rsidRPr="00B918C4">
        <w:rPr>
          <w:b/>
          <w:bCs/>
          <w:lang w:val="en-GB"/>
        </w:rPr>
        <w:t>Answer</w:t>
      </w:r>
      <w:r w:rsidRPr="001850BF">
        <w:rPr>
          <w:lang w:val="en-GB"/>
        </w:rPr>
        <w:t>:</w:t>
      </w:r>
    </w:p>
    <w:p w14:paraId="3640F3C3" w14:textId="18A6DBF9" w:rsidR="004C16AB" w:rsidRPr="00B918C4" w:rsidRDefault="00994CFE" w:rsidP="00B918C4">
      <w:pPr>
        <w:pStyle w:val="Heading2"/>
        <w:rPr>
          <w:lang w:val="en-GB"/>
        </w:rPr>
      </w:pPr>
      <w:r>
        <w:rPr>
          <w:lang w:val="en-GB"/>
        </w:rPr>
        <w:br w:type="page"/>
      </w:r>
      <w:r w:rsidR="004C16AB">
        <w:rPr>
          <w:lang w:val="en-GB"/>
        </w:rPr>
        <w:lastRenderedPageBreak/>
        <w:t xml:space="preserve">Sector and systems level </w:t>
      </w:r>
    </w:p>
    <w:p w14:paraId="52FAB3A2" w14:textId="32371F79" w:rsidR="001850BF" w:rsidRPr="00B918C4" w:rsidRDefault="00A82AA6" w:rsidP="00B918C4">
      <w:pPr>
        <w:pStyle w:val="ListParagraph"/>
        <w:numPr>
          <w:ilvl w:val="0"/>
          <w:numId w:val="18"/>
        </w:numPr>
        <w:tabs>
          <w:tab w:val="left" w:pos="1615"/>
        </w:tabs>
        <w:spacing w:before="360" w:after="120"/>
        <w:rPr>
          <w:lang w:val="en-GB"/>
        </w:rPr>
      </w:pPr>
      <w:r w:rsidRPr="00B918C4">
        <w:rPr>
          <w:lang w:val="en-GB"/>
        </w:rPr>
        <w:t>From your perspective, in the next 5 years where should UKRIO focus its thought leadership and policy-inﬂuencing work to achieve the greatest positive impact for research integrity?</w:t>
      </w:r>
    </w:p>
    <w:p w14:paraId="205282F2" w14:textId="1E37C50F" w:rsidR="00A82AA6" w:rsidRPr="00A82AA6" w:rsidRDefault="001850BF" w:rsidP="00B918C4">
      <w:pPr>
        <w:tabs>
          <w:tab w:val="left" w:pos="1615"/>
        </w:tabs>
        <w:ind w:left="720"/>
        <w:rPr>
          <w:lang w:val="en-GB"/>
        </w:rPr>
      </w:pPr>
      <w:r w:rsidRPr="00B918C4">
        <w:rPr>
          <w:b/>
          <w:bCs/>
          <w:lang w:val="en-GB"/>
        </w:rPr>
        <w:t>Answer</w:t>
      </w:r>
      <w:r>
        <w:rPr>
          <w:lang w:val="en-GB"/>
        </w:rPr>
        <w:t>:</w:t>
      </w:r>
    </w:p>
    <w:p w14:paraId="098E9765" w14:textId="7CC05723" w:rsidR="001850BF" w:rsidRPr="00B918C4" w:rsidRDefault="00A82AA6" w:rsidP="00B918C4">
      <w:pPr>
        <w:pStyle w:val="ListParagraph"/>
        <w:numPr>
          <w:ilvl w:val="0"/>
          <w:numId w:val="18"/>
        </w:numPr>
        <w:tabs>
          <w:tab w:val="left" w:pos="1615"/>
        </w:tabs>
        <w:spacing w:before="360" w:after="80"/>
        <w:contextualSpacing w:val="0"/>
        <w:rPr>
          <w:lang w:val="en-GB"/>
        </w:rPr>
      </w:pPr>
      <w:r w:rsidRPr="00B918C4">
        <w:rPr>
          <w:lang w:val="en-GB"/>
        </w:rPr>
        <w:t>What topics or challenges would beneﬁt from UKRIO convening cross-sector projects and</w:t>
      </w:r>
      <w:r w:rsidR="001850BF" w:rsidRPr="00B918C4">
        <w:rPr>
          <w:lang w:val="en-GB"/>
        </w:rPr>
        <w:t xml:space="preserve"> </w:t>
      </w:r>
      <w:r w:rsidRPr="00B918C4">
        <w:rPr>
          <w:lang w:val="en-GB"/>
        </w:rPr>
        <w:t>/ or collaborative action?</w:t>
      </w:r>
    </w:p>
    <w:p w14:paraId="59AEA021" w14:textId="7DB9C054" w:rsidR="00A82AA6" w:rsidRPr="00B918C4" w:rsidRDefault="00A82AA6" w:rsidP="00B918C4">
      <w:pPr>
        <w:pStyle w:val="ListParagraph"/>
        <w:numPr>
          <w:ilvl w:val="0"/>
          <w:numId w:val="0"/>
        </w:numPr>
        <w:tabs>
          <w:tab w:val="left" w:pos="1615"/>
        </w:tabs>
        <w:spacing w:after="120"/>
        <w:ind w:left="720"/>
        <w:contextualSpacing w:val="0"/>
        <w:rPr>
          <w:i/>
          <w:iCs/>
          <w:lang w:val="en-GB"/>
        </w:rPr>
      </w:pPr>
      <w:r w:rsidRPr="004C16AB">
        <w:rPr>
          <w:i/>
          <w:iCs/>
          <w:lang w:val="en-GB"/>
        </w:rPr>
        <w:t>If there are any existing cross-sector or collaborative initiatives or projects that you believe UKRIO should support to beneﬁt the research community, please also note them here.</w:t>
      </w:r>
    </w:p>
    <w:p w14:paraId="0513A55F" w14:textId="5819BED5" w:rsidR="001850BF" w:rsidRPr="00B918C4" w:rsidRDefault="001850BF" w:rsidP="00B918C4">
      <w:pPr>
        <w:tabs>
          <w:tab w:val="left" w:pos="1615"/>
        </w:tabs>
        <w:ind w:left="720"/>
        <w:rPr>
          <w:b/>
          <w:bCs/>
          <w:lang w:val="en-GB"/>
        </w:rPr>
      </w:pPr>
      <w:r w:rsidRPr="00B918C4">
        <w:rPr>
          <w:b/>
          <w:bCs/>
          <w:lang w:val="en-GB"/>
        </w:rPr>
        <w:t>Answer:</w:t>
      </w:r>
    </w:p>
    <w:p w14:paraId="57B5A779" w14:textId="43E0D47B" w:rsidR="001850BF" w:rsidRPr="00B918C4" w:rsidRDefault="00A82AA6" w:rsidP="00B918C4">
      <w:pPr>
        <w:pStyle w:val="ListParagraph"/>
        <w:numPr>
          <w:ilvl w:val="0"/>
          <w:numId w:val="18"/>
        </w:numPr>
        <w:tabs>
          <w:tab w:val="left" w:pos="1615"/>
        </w:tabs>
        <w:spacing w:before="360" w:after="120"/>
        <w:rPr>
          <w:lang w:val="en-GB"/>
        </w:rPr>
      </w:pPr>
      <w:r w:rsidRPr="00B918C4">
        <w:rPr>
          <w:lang w:val="en-GB"/>
        </w:rPr>
        <w:t>Which organisations or bodies should UKRIO prioritise collaborating with to maximise our impact on policy, practice, and reach across sectors?</w:t>
      </w:r>
    </w:p>
    <w:p w14:paraId="4A4BDDD6" w14:textId="7FE4D4C7" w:rsidR="00A82AA6" w:rsidRPr="00B918C4" w:rsidRDefault="001850BF" w:rsidP="00B918C4">
      <w:pPr>
        <w:tabs>
          <w:tab w:val="left" w:pos="1615"/>
        </w:tabs>
        <w:ind w:left="720"/>
        <w:rPr>
          <w:b/>
          <w:bCs/>
          <w:lang w:val="en-GB"/>
        </w:rPr>
      </w:pPr>
      <w:r w:rsidRPr="00B918C4">
        <w:rPr>
          <w:b/>
          <w:bCs/>
          <w:lang w:val="en-GB"/>
        </w:rPr>
        <w:t>Answer:</w:t>
      </w:r>
    </w:p>
    <w:p w14:paraId="5EA8B9F7" w14:textId="4CE72EDF" w:rsidR="00A82AA6" w:rsidRPr="00B918C4" w:rsidRDefault="00A82AA6" w:rsidP="00B918C4">
      <w:pPr>
        <w:pStyle w:val="ListParagraph"/>
        <w:numPr>
          <w:ilvl w:val="0"/>
          <w:numId w:val="18"/>
        </w:numPr>
        <w:tabs>
          <w:tab w:val="left" w:pos="1615"/>
        </w:tabs>
        <w:spacing w:before="360" w:after="120"/>
        <w:rPr>
          <w:lang w:val="en-GB"/>
        </w:rPr>
      </w:pPr>
      <w:r w:rsidRPr="00B918C4">
        <w:rPr>
          <w:lang w:val="en-GB"/>
        </w:rPr>
        <w:t>Do you have any further comments about UKRIO’s work to address change at the policy or sectoral level? Please share them below.</w:t>
      </w:r>
    </w:p>
    <w:p w14:paraId="4F80812A" w14:textId="62AAACF9" w:rsidR="00A82AA6" w:rsidRPr="00A82AA6" w:rsidRDefault="001850BF" w:rsidP="00B918C4">
      <w:pPr>
        <w:tabs>
          <w:tab w:val="left" w:pos="1615"/>
        </w:tabs>
        <w:ind w:left="720"/>
        <w:rPr>
          <w:lang w:val="en-GB"/>
        </w:rPr>
      </w:pPr>
      <w:r w:rsidRPr="00B918C4">
        <w:rPr>
          <w:b/>
          <w:bCs/>
          <w:lang w:val="en-GB"/>
        </w:rPr>
        <w:t>Answer:</w:t>
      </w:r>
    </w:p>
    <w:p w14:paraId="0C98A5A5" w14:textId="77777777" w:rsidR="004C16AB" w:rsidRDefault="004C16AB" w:rsidP="004C16AB">
      <w:pPr>
        <w:pStyle w:val="Heading2"/>
        <w:rPr>
          <w:lang w:val="en-GB"/>
        </w:rPr>
      </w:pPr>
    </w:p>
    <w:p w14:paraId="525CBD39" w14:textId="77777777" w:rsidR="00994CFE" w:rsidRDefault="00994CFE">
      <w:pPr>
        <w:rPr>
          <w:rFonts w:asciiTheme="majorHAnsi" w:eastAsiaTheme="majorEastAsia" w:hAnsiTheme="majorHAnsi" w:cstheme="majorBidi"/>
          <w:color w:val="003BBF" w:themeColor="accent1" w:themeShade="BF"/>
          <w:sz w:val="26"/>
          <w:szCs w:val="26"/>
          <w:lang w:val="en-GB"/>
        </w:rPr>
      </w:pPr>
      <w:r>
        <w:rPr>
          <w:lang w:val="en-GB"/>
        </w:rPr>
        <w:br w:type="page"/>
      </w:r>
    </w:p>
    <w:p w14:paraId="0FE80639" w14:textId="202F51AA" w:rsidR="00A82AA6" w:rsidRPr="00A82AA6" w:rsidRDefault="004C16AB" w:rsidP="004C16AB">
      <w:pPr>
        <w:pStyle w:val="Heading2"/>
        <w:rPr>
          <w:lang w:val="en-GB"/>
        </w:rPr>
      </w:pPr>
      <w:r>
        <w:rPr>
          <w:lang w:val="en-GB"/>
        </w:rPr>
        <w:lastRenderedPageBreak/>
        <w:t>Final thoughts</w:t>
      </w:r>
    </w:p>
    <w:p w14:paraId="072A6892" w14:textId="49D73DED" w:rsidR="001850BF" w:rsidRPr="00B918C4" w:rsidRDefault="00A82AA6" w:rsidP="00B918C4">
      <w:pPr>
        <w:pStyle w:val="ListParagraph"/>
        <w:numPr>
          <w:ilvl w:val="0"/>
          <w:numId w:val="18"/>
        </w:numPr>
        <w:tabs>
          <w:tab w:val="left" w:pos="1615"/>
        </w:tabs>
        <w:spacing w:after="240"/>
        <w:contextualSpacing w:val="0"/>
        <w:rPr>
          <w:lang w:val="en-GB"/>
        </w:rPr>
      </w:pPr>
      <w:r w:rsidRPr="00B918C4">
        <w:rPr>
          <w:lang w:val="en-GB"/>
        </w:rPr>
        <w:t>At each of the following levels, what is the single most important output or action you would like to see UKRIO achieve by 2031?</w:t>
      </w:r>
    </w:p>
    <w:p w14:paraId="5B52677D" w14:textId="09286597" w:rsidR="00A82AA6" w:rsidRDefault="00A82AA6" w:rsidP="00B918C4">
      <w:pPr>
        <w:pStyle w:val="ListParagraph"/>
        <w:numPr>
          <w:ilvl w:val="0"/>
          <w:numId w:val="0"/>
        </w:numPr>
        <w:tabs>
          <w:tab w:val="left" w:pos="1615"/>
        </w:tabs>
        <w:spacing w:after="80"/>
        <w:ind w:left="720"/>
        <w:contextualSpacing w:val="0"/>
        <w:rPr>
          <w:lang w:val="en-GB"/>
        </w:rPr>
      </w:pPr>
      <w:r w:rsidRPr="001850BF">
        <w:rPr>
          <w:lang w:val="en-GB"/>
        </w:rPr>
        <w:t>Support at individual / practitioner level</w:t>
      </w:r>
    </w:p>
    <w:p w14:paraId="6F488AF9" w14:textId="5D561A7A" w:rsidR="004C16AB" w:rsidRPr="00B918C4" w:rsidRDefault="004C16AB" w:rsidP="00B918C4">
      <w:pPr>
        <w:tabs>
          <w:tab w:val="left" w:pos="1615"/>
        </w:tabs>
        <w:ind w:left="720"/>
        <w:rPr>
          <w:b/>
          <w:bCs/>
          <w:lang w:val="en-GB"/>
        </w:rPr>
      </w:pPr>
      <w:r w:rsidRPr="00B918C4">
        <w:rPr>
          <w:b/>
          <w:bCs/>
          <w:lang w:val="en-GB"/>
        </w:rPr>
        <w:t>Answer:</w:t>
      </w:r>
    </w:p>
    <w:p w14:paraId="0DEC9585" w14:textId="77777777" w:rsidR="004C16AB" w:rsidRDefault="00A82AA6" w:rsidP="00B918C4">
      <w:pPr>
        <w:pStyle w:val="ListParagraph"/>
        <w:numPr>
          <w:ilvl w:val="0"/>
          <w:numId w:val="0"/>
        </w:numPr>
        <w:tabs>
          <w:tab w:val="left" w:pos="1615"/>
        </w:tabs>
        <w:spacing w:before="240" w:after="80"/>
        <w:ind w:left="720"/>
        <w:contextualSpacing w:val="0"/>
        <w:rPr>
          <w:lang w:val="en-GB"/>
        </w:rPr>
      </w:pPr>
      <w:r w:rsidRPr="004C16AB">
        <w:rPr>
          <w:lang w:val="en-GB"/>
        </w:rPr>
        <w:t>Support at organisational level</w:t>
      </w:r>
    </w:p>
    <w:p w14:paraId="1165DAA7" w14:textId="173F8EBD" w:rsidR="004C16AB" w:rsidRPr="00B918C4" w:rsidRDefault="004C16AB" w:rsidP="00B918C4">
      <w:pPr>
        <w:tabs>
          <w:tab w:val="left" w:pos="1615"/>
        </w:tabs>
        <w:ind w:left="720"/>
        <w:rPr>
          <w:b/>
          <w:bCs/>
          <w:lang w:val="en-GB"/>
        </w:rPr>
      </w:pPr>
      <w:r w:rsidRPr="00B918C4">
        <w:rPr>
          <w:b/>
          <w:bCs/>
          <w:lang w:val="en-GB"/>
        </w:rPr>
        <w:t>Answer:</w:t>
      </w:r>
    </w:p>
    <w:p w14:paraId="4CA6A201" w14:textId="4830C0EB" w:rsidR="00A82AA6" w:rsidRDefault="00A82AA6" w:rsidP="00B918C4">
      <w:pPr>
        <w:pStyle w:val="ListParagraph"/>
        <w:numPr>
          <w:ilvl w:val="0"/>
          <w:numId w:val="0"/>
        </w:numPr>
        <w:tabs>
          <w:tab w:val="left" w:pos="1615"/>
        </w:tabs>
        <w:spacing w:before="240" w:after="80"/>
        <w:ind w:left="720"/>
        <w:contextualSpacing w:val="0"/>
        <w:rPr>
          <w:lang w:val="en-GB"/>
        </w:rPr>
      </w:pPr>
      <w:r w:rsidRPr="004C16AB">
        <w:rPr>
          <w:lang w:val="en-GB"/>
        </w:rPr>
        <w:t>Support at sector / systems level</w:t>
      </w:r>
    </w:p>
    <w:p w14:paraId="2FA1D52F" w14:textId="49B53900" w:rsidR="00A82AA6" w:rsidRPr="00B918C4" w:rsidRDefault="004C16AB" w:rsidP="00B918C4">
      <w:pPr>
        <w:tabs>
          <w:tab w:val="left" w:pos="1615"/>
        </w:tabs>
        <w:ind w:left="720"/>
        <w:rPr>
          <w:b/>
          <w:bCs/>
          <w:lang w:val="en-GB"/>
        </w:rPr>
      </w:pPr>
      <w:r w:rsidRPr="00B918C4">
        <w:rPr>
          <w:b/>
          <w:bCs/>
          <w:lang w:val="en-GB"/>
        </w:rPr>
        <w:t>Answer:</w:t>
      </w:r>
    </w:p>
    <w:p w14:paraId="3D4C06A2" w14:textId="6CC10FA6" w:rsidR="001850BF" w:rsidRPr="00B918C4" w:rsidRDefault="00A82AA6" w:rsidP="00B918C4">
      <w:pPr>
        <w:pStyle w:val="ListParagraph"/>
        <w:numPr>
          <w:ilvl w:val="0"/>
          <w:numId w:val="18"/>
        </w:numPr>
        <w:tabs>
          <w:tab w:val="left" w:pos="1615"/>
        </w:tabs>
        <w:spacing w:before="360" w:after="120"/>
        <w:rPr>
          <w:lang w:val="en-GB"/>
        </w:rPr>
      </w:pPr>
      <w:r w:rsidRPr="00B918C4">
        <w:rPr>
          <w:lang w:val="en-GB"/>
        </w:rPr>
        <w:t>If there are any further thoughts you would like to share to inform UKRIO’s ﬁve-year strategy, please share them below.</w:t>
      </w:r>
    </w:p>
    <w:p w14:paraId="2E5F8D07" w14:textId="4562D4F2" w:rsidR="00A82AA6" w:rsidRPr="00B918C4" w:rsidRDefault="001850BF" w:rsidP="00B918C4">
      <w:pPr>
        <w:tabs>
          <w:tab w:val="left" w:pos="1615"/>
        </w:tabs>
        <w:ind w:left="720"/>
        <w:rPr>
          <w:b/>
          <w:bCs/>
          <w:lang w:val="en-GB"/>
        </w:rPr>
      </w:pPr>
      <w:r w:rsidRPr="00B918C4">
        <w:rPr>
          <w:b/>
          <w:bCs/>
          <w:lang w:val="en-GB"/>
        </w:rPr>
        <w:t>Answer:</w:t>
      </w:r>
    </w:p>
    <w:p w14:paraId="7FA82A41" w14:textId="66DF58D8" w:rsidR="001850BF" w:rsidRPr="00B918C4" w:rsidRDefault="00A82AA6" w:rsidP="00B918C4">
      <w:pPr>
        <w:pStyle w:val="ListParagraph"/>
        <w:numPr>
          <w:ilvl w:val="0"/>
          <w:numId w:val="18"/>
        </w:numPr>
        <w:tabs>
          <w:tab w:val="left" w:pos="1615"/>
        </w:tabs>
        <w:spacing w:before="360" w:after="120"/>
        <w:rPr>
          <w:lang w:val="en-GB"/>
        </w:rPr>
      </w:pPr>
      <w:r w:rsidRPr="00B918C4">
        <w:rPr>
          <w:lang w:val="en-GB"/>
        </w:rPr>
        <w:t>To develop our ﬁve</w:t>
      </w:r>
      <w:r w:rsidRPr="00B918C4">
        <w:rPr>
          <w:rFonts w:ascii="Cambria Math" w:hAnsi="Cambria Math" w:cs="Cambria Math"/>
          <w:lang w:val="en-GB"/>
        </w:rPr>
        <w:t>‑</w:t>
      </w:r>
      <w:r w:rsidRPr="00B918C4">
        <w:rPr>
          <w:lang w:val="en-GB"/>
        </w:rPr>
        <w:t>year strategy, we may carry out further listening exercises to gather stakeholder views, such as focus groups or short one</w:t>
      </w:r>
      <w:r w:rsidRPr="00B918C4">
        <w:rPr>
          <w:rFonts w:ascii="Cambria Math" w:hAnsi="Cambria Math" w:cs="Cambria Math"/>
          <w:lang w:val="en-GB"/>
        </w:rPr>
        <w:t>‑</w:t>
      </w:r>
      <w:r w:rsidRPr="00B918C4">
        <w:rPr>
          <w:lang w:val="en-GB"/>
        </w:rPr>
        <w:t>to</w:t>
      </w:r>
      <w:r w:rsidRPr="00B918C4">
        <w:rPr>
          <w:rFonts w:ascii="Cambria Math" w:hAnsi="Cambria Math" w:cs="Cambria Math"/>
          <w:lang w:val="en-GB"/>
        </w:rPr>
        <w:t>‑</w:t>
      </w:r>
      <w:r w:rsidRPr="00B918C4">
        <w:rPr>
          <w:lang w:val="en-GB"/>
        </w:rPr>
        <w:t>one conversations. If you would be interested in taking part, please provide your contact details below.</w:t>
      </w:r>
    </w:p>
    <w:p w14:paraId="26AFC12C" w14:textId="3D765503" w:rsidR="00A82AA6" w:rsidRPr="00A82AA6" w:rsidRDefault="00A82AA6" w:rsidP="00B918C4">
      <w:pPr>
        <w:tabs>
          <w:tab w:val="left" w:pos="1615"/>
        </w:tabs>
        <w:ind w:left="720"/>
        <w:rPr>
          <w:lang w:val="en-GB"/>
        </w:rPr>
      </w:pPr>
      <w:r w:rsidRPr="00B918C4">
        <w:rPr>
          <w:b/>
          <w:bCs/>
          <w:lang w:val="en-GB"/>
        </w:rPr>
        <w:t>Email address</w:t>
      </w:r>
      <w:r w:rsidR="001850BF" w:rsidRPr="00B918C4">
        <w:rPr>
          <w:b/>
          <w:bCs/>
          <w:lang w:val="en-GB"/>
        </w:rPr>
        <w:t>:</w:t>
      </w:r>
    </w:p>
    <w:p w14:paraId="315CA0AF" w14:textId="7A025FC5" w:rsidR="00994CFE" w:rsidRDefault="00994CFE">
      <w:pPr>
        <w:rPr>
          <w:lang w:val="en-GB"/>
        </w:rPr>
      </w:pPr>
      <w:r>
        <w:rPr>
          <w:lang w:val="en-GB"/>
        </w:rPr>
        <w:br w:type="page"/>
      </w:r>
    </w:p>
    <w:p w14:paraId="58D0C8BA" w14:textId="2CA07C89" w:rsidR="00F46E42" w:rsidRDefault="00F46E42" w:rsidP="00B918C4">
      <w:pPr>
        <w:pStyle w:val="Heading2"/>
        <w:rPr>
          <w:lang w:val="en-GB"/>
        </w:rPr>
      </w:pPr>
      <w:r>
        <w:rPr>
          <w:lang w:val="en-GB"/>
        </w:rPr>
        <w:lastRenderedPageBreak/>
        <w:t>Thank you for sharing your views</w:t>
      </w:r>
    </w:p>
    <w:p w14:paraId="04FA9E7E" w14:textId="19E99743" w:rsidR="00A82AA6" w:rsidRPr="00A82AA6" w:rsidRDefault="00A82AA6" w:rsidP="00B918C4">
      <w:pPr>
        <w:tabs>
          <w:tab w:val="left" w:pos="1615"/>
        </w:tabs>
        <w:spacing w:after="120"/>
        <w:rPr>
          <w:lang w:val="en-GB"/>
        </w:rPr>
      </w:pPr>
      <w:r w:rsidRPr="00A82AA6">
        <w:rPr>
          <w:lang w:val="en-GB"/>
        </w:rPr>
        <w:t xml:space="preserve">We appreciate you taking the time to share your views on how </w:t>
      </w:r>
      <w:r w:rsidRPr="002D28AF">
        <w:rPr>
          <w:b/>
          <w:bCs/>
          <w:lang w:val="en-GB"/>
        </w:rPr>
        <w:t>our next ﬁve-year strategy</w:t>
      </w:r>
      <w:r w:rsidRPr="00A82AA6">
        <w:rPr>
          <w:lang w:val="en-GB"/>
        </w:rPr>
        <w:t xml:space="preserve"> should be shaped. Your insights will help inform our priorities and agenda as we work to advance research integrity and support the research community in navigating today’s evolving landscape.</w:t>
      </w:r>
    </w:p>
    <w:p w14:paraId="79ABDA4E" w14:textId="5D5FA83E" w:rsidR="00A82AA6" w:rsidRPr="00A82AA6" w:rsidRDefault="00A82AA6" w:rsidP="00B918C4">
      <w:pPr>
        <w:tabs>
          <w:tab w:val="left" w:pos="1615"/>
        </w:tabs>
        <w:spacing w:after="120"/>
        <w:rPr>
          <w:lang w:val="en-GB"/>
        </w:rPr>
      </w:pPr>
      <w:r w:rsidRPr="00A82AA6">
        <w:rPr>
          <w:lang w:val="en-GB"/>
        </w:rPr>
        <w:t>We plan to share further information about our strategy in late spring 2026. We encourage you to stay engaged with us so that you can hear more about the strategy as it is launched, alongside opportunities to contribute to and support its delivery.</w:t>
      </w:r>
    </w:p>
    <w:p w14:paraId="2795E26F" w14:textId="78C22A3B" w:rsidR="00A82AA6" w:rsidRPr="00A82AA6" w:rsidRDefault="00A82AA6" w:rsidP="00B918C4">
      <w:pPr>
        <w:tabs>
          <w:tab w:val="left" w:pos="1615"/>
        </w:tabs>
        <w:spacing w:after="120"/>
        <w:rPr>
          <w:lang w:val="en-GB"/>
        </w:rPr>
      </w:pPr>
      <w:r w:rsidRPr="00A82AA6">
        <w:rPr>
          <w:lang w:val="en-GB"/>
        </w:rPr>
        <w:t>If you know colleagues or associates who may be interested in contributing to this consultation, please feel free to share the survey with them.</w:t>
      </w:r>
    </w:p>
    <w:p w14:paraId="3C1C9531" w14:textId="77777777" w:rsidR="00A82AA6" w:rsidRPr="001850BF" w:rsidRDefault="00A82AA6" w:rsidP="00B918C4">
      <w:pPr>
        <w:tabs>
          <w:tab w:val="left" w:pos="1615"/>
        </w:tabs>
        <w:spacing w:after="120"/>
        <w:rPr>
          <w:lang w:val="en-GB"/>
        </w:rPr>
      </w:pPr>
      <w:r w:rsidRPr="001850BF">
        <w:rPr>
          <w:lang w:val="en-GB"/>
        </w:rPr>
        <w:t>In the meantime, you can stay connected with us in the following ways:</w:t>
      </w:r>
    </w:p>
    <w:p w14:paraId="69CAE7C8" w14:textId="2387642E" w:rsidR="00A82AA6" w:rsidRPr="001850BF" w:rsidRDefault="00A82AA6" w:rsidP="00B918C4">
      <w:pPr>
        <w:pStyle w:val="ListParagraph"/>
        <w:numPr>
          <w:ilvl w:val="0"/>
          <w:numId w:val="26"/>
        </w:numPr>
        <w:tabs>
          <w:tab w:val="left" w:pos="1615"/>
        </w:tabs>
        <w:spacing w:after="40"/>
        <w:contextualSpacing w:val="0"/>
        <w:rPr>
          <w:lang w:val="en-GB"/>
        </w:rPr>
      </w:pPr>
      <w:r w:rsidRPr="001850BF">
        <w:rPr>
          <w:lang w:val="en-GB"/>
        </w:rPr>
        <w:t xml:space="preserve">Visit our </w:t>
      </w:r>
      <w:hyperlink r:id="rId15" w:history="1">
        <w:r w:rsidRPr="003B3739">
          <w:rPr>
            <w:rStyle w:val="Hyperlink"/>
            <w:lang w:val="en-GB"/>
          </w:rPr>
          <w:t xml:space="preserve">website </w:t>
        </w:r>
      </w:hyperlink>
      <w:r w:rsidRPr="001850BF">
        <w:rPr>
          <w:lang w:val="en-GB"/>
        </w:rPr>
        <w:t>to explore our guidance, resources, training opportunities, and upcoming events.</w:t>
      </w:r>
    </w:p>
    <w:p w14:paraId="282ADD31" w14:textId="5A198831" w:rsidR="00A82AA6" w:rsidRPr="001850BF" w:rsidRDefault="00A82AA6" w:rsidP="00B918C4">
      <w:pPr>
        <w:pStyle w:val="ListParagraph"/>
        <w:numPr>
          <w:ilvl w:val="0"/>
          <w:numId w:val="26"/>
        </w:numPr>
        <w:tabs>
          <w:tab w:val="left" w:pos="1615"/>
        </w:tabs>
        <w:spacing w:after="40"/>
        <w:contextualSpacing w:val="0"/>
        <w:rPr>
          <w:lang w:val="en-GB"/>
        </w:rPr>
      </w:pPr>
      <w:r w:rsidRPr="001850BF">
        <w:rPr>
          <w:lang w:val="en-GB"/>
        </w:rPr>
        <w:t>Contact us at info@ukrio.org for conﬁdential advice on matters relating to research integrity, or to discuss ways to get involved in our work.</w:t>
      </w:r>
    </w:p>
    <w:p w14:paraId="0F746C1B" w14:textId="65F44C05" w:rsidR="00A82AA6" w:rsidRPr="001850BF" w:rsidRDefault="00A82AA6" w:rsidP="00B918C4">
      <w:pPr>
        <w:pStyle w:val="ListParagraph"/>
        <w:numPr>
          <w:ilvl w:val="0"/>
          <w:numId w:val="26"/>
        </w:numPr>
        <w:tabs>
          <w:tab w:val="left" w:pos="1615"/>
        </w:tabs>
        <w:spacing w:after="40"/>
        <w:contextualSpacing w:val="0"/>
        <w:rPr>
          <w:lang w:val="en-GB"/>
        </w:rPr>
      </w:pPr>
      <w:r w:rsidRPr="001850BF">
        <w:rPr>
          <w:lang w:val="en-GB"/>
        </w:rPr>
        <w:t>Connect with us on social media:</w:t>
      </w:r>
    </w:p>
    <w:p w14:paraId="00641058" w14:textId="2E7E6416" w:rsidR="00A82AA6" w:rsidRPr="001850BF" w:rsidRDefault="00A82AA6" w:rsidP="00B918C4">
      <w:pPr>
        <w:pStyle w:val="ListParagraph"/>
        <w:numPr>
          <w:ilvl w:val="2"/>
          <w:numId w:val="27"/>
        </w:numPr>
        <w:tabs>
          <w:tab w:val="left" w:pos="1615"/>
        </w:tabs>
        <w:spacing w:after="0"/>
        <w:ind w:left="1080"/>
        <w:contextualSpacing w:val="0"/>
        <w:rPr>
          <w:lang w:val="en-GB"/>
        </w:rPr>
      </w:pPr>
      <w:hyperlink r:id="rId16" w:history="1">
        <w:proofErr w:type="spellStart"/>
        <w:r w:rsidRPr="00A66EAD">
          <w:rPr>
            <w:rStyle w:val="Hyperlink"/>
            <w:lang w:val="en-GB"/>
          </w:rPr>
          <w:t>Linkedin</w:t>
        </w:r>
        <w:proofErr w:type="spellEnd"/>
      </w:hyperlink>
    </w:p>
    <w:p w14:paraId="19D3ACDA" w14:textId="4486821E" w:rsidR="00A82AA6" w:rsidRPr="001850BF" w:rsidRDefault="00A82AA6" w:rsidP="00B918C4">
      <w:pPr>
        <w:pStyle w:val="ListParagraph"/>
        <w:numPr>
          <w:ilvl w:val="2"/>
          <w:numId w:val="27"/>
        </w:numPr>
        <w:tabs>
          <w:tab w:val="left" w:pos="1615"/>
        </w:tabs>
        <w:spacing w:after="0"/>
        <w:ind w:left="1080"/>
        <w:contextualSpacing w:val="0"/>
        <w:rPr>
          <w:lang w:val="en-GB"/>
        </w:rPr>
      </w:pPr>
      <w:hyperlink r:id="rId17" w:history="1">
        <w:r w:rsidRPr="003B3739">
          <w:rPr>
            <w:rStyle w:val="Hyperlink"/>
            <w:lang w:val="en-GB"/>
          </w:rPr>
          <w:t>Bluesky</w:t>
        </w:r>
      </w:hyperlink>
    </w:p>
    <w:p w14:paraId="1C614360" w14:textId="5099E8FD" w:rsidR="00A82AA6" w:rsidRPr="001850BF" w:rsidRDefault="00A82AA6" w:rsidP="00B918C4">
      <w:pPr>
        <w:pStyle w:val="ListParagraph"/>
        <w:numPr>
          <w:ilvl w:val="2"/>
          <w:numId w:val="27"/>
        </w:numPr>
        <w:tabs>
          <w:tab w:val="left" w:pos="1615"/>
        </w:tabs>
        <w:spacing w:after="80"/>
        <w:ind w:left="1080"/>
        <w:contextualSpacing w:val="0"/>
        <w:rPr>
          <w:lang w:val="en-GB"/>
        </w:rPr>
      </w:pPr>
      <w:hyperlink r:id="rId18" w:history="1">
        <w:r w:rsidRPr="00A66EAD">
          <w:rPr>
            <w:rStyle w:val="Hyperlink"/>
            <w:lang w:val="en-GB"/>
          </w:rPr>
          <w:t>YouTu</w:t>
        </w:r>
        <w:r w:rsidR="001850BF" w:rsidRPr="00A66EAD">
          <w:rPr>
            <w:rStyle w:val="Hyperlink"/>
            <w:lang w:val="en-GB"/>
          </w:rPr>
          <w:t>be</w:t>
        </w:r>
      </w:hyperlink>
    </w:p>
    <w:p w14:paraId="5A626A34" w14:textId="47AD73F4" w:rsidR="00A82AA6" w:rsidRPr="001850BF" w:rsidRDefault="00A82AA6" w:rsidP="00B918C4">
      <w:pPr>
        <w:pStyle w:val="ListParagraph"/>
        <w:numPr>
          <w:ilvl w:val="0"/>
          <w:numId w:val="26"/>
        </w:numPr>
        <w:tabs>
          <w:tab w:val="left" w:pos="1615"/>
        </w:tabs>
        <w:spacing w:after="240"/>
        <w:contextualSpacing w:val="0"/>
        <w:rPr>
          <w:lang w:val="en-GB"/>
        </w:rPr>
      </w:pPr>
      <w:r w:rsidRPr="001850BF">
        <w:rPr>
          <w:lang w:val="en-GB"/>
        </w:rPr>
        <w:t xml:space="preserve">Subscribe to our </w:t>
      </w:r>
      <w:hyperlink r:id="rId19" w:history="1">
        <w:r w:rsidRPr="009D5EC4">
          <w:rPr>
            <w:rStyle w:val="Hyperlink"/>
            <w:lang w:val="en-GB"/>
          </w:rPr>
          <w:t>monthly newsletter</w:t>
        </w:r>
      </w:hyperlink>
      <w:r w:rsidRPr="001850BF">
        <w:rPr>
          <w:lang w:val="en-GB"/>
        </w:rPr>
        <w:t xml:space="preserve"> to receive updates on our work, including announcements about the strategy and opportunities to engage.</w:t>
      </w:r>
    </w:p>
    <w:p w14:paraId="38707B21" w14:textId="54738D25" w:rsidR="00A82AA6" w:rsidRPr="00A82AA6" w:rsidRDefault="00A82AA6" w:rsidP="00A82AA6">
      <w:pPr>
        <w:tabs>
          <w:tab w:val="left" w:pos="1615"/>
        </w:tabs>
        <w:rPr>
          <w:lang w:val="en-GB"/>
        </w:rPr>
      </w:pPr>
      <w:r w:rsidRPr="00A82AA6">
        <w:rPr>
          <w:lang w:val="en-GB"/>
        </w:rPr>
        <w:t>Thank you for your continued support and commitment to upholding and advancing research integrity.</w:t>
      </w:r>
    </w:p>
    <w:p w14:paraId="4E3085D7" w14:textId="77777777" w:rsidR="00A82AA6" w:rsidRPr="00A82AA6" w:rsidRDefault="00A82AA6" w:rsidP="00B918C4">
      <w:pPr>
        <w:tabs>
          <w:tab w:val="left" w:pos="1615"/>
        </w:tabs>
        <w:spacing w:after="0"/>
        <w:rPr>
          <w:lang w:val="en-GB"/>
        </w:rPr>
      </w:pPr>
      <w:r w:rsidRPr="00A82AA6">
        <w:rPr>
          <w:lang w:val="en-GB"/>
        </w:rPr>
        <w:t>With best wishes,</w:t>
      </w:r>
    </w:p>
    <w:p w14:paraId="1D1975C8" w14:textId="5EAD5D51" w:rsidR="008E1C3E" w:rsidRPr="008E1C3E" w:rsidRDefault="00A82AA6" w:rsidP="00281D73">
      <w:pPr>
        <w:tabs>
          <w:tab w:val="left" w:pos="1615"/>
        </w:tabs>
        <w:rPr>
          <w:sz w:val="18"/>
          <w:szCs w:val="18"/>
          <w:lang w:val="en-GB"/>
        </w:rPr>
      </w:pPr>
      <w:r w:rsidRPr="00A82AA6">
        <w:rPr>
          <w:lang w:val="en-GB"/>
        </w:rPr>
        <w:t xml:space="preserve">UK Research Integrity </w:t>
      </w:r>
      <w:r w:rsidR="00B918C4">
        <w:rPr>
          <w:lang w:val="en-GB"/>
        </w:rPr>
        <w:t>Office</w:t>
      </w:r>
      <w:r w:rsidRPr="00A82AA6">
        <w:rPr>
          <w:lang w:val="en-GB"/>
        </w:rPr>
        <w:t xml:space="preserve"> (UKRI</w:t>
      </w:r>
      <w:r w:rsidR="001850BF">
        <w:rPr>
          <w:lang w:val="en-GB"/>
        </w:rPr>
        <w:t>O</w:t>
      </w:r>
      <w:r w:rsidR="00281D73">
        <w:rPr>
          <w:lang w:val="en-GB"/>
        </w:rPr>
        <w:t>)</w:t>
      </w:r>
    </w:p>
    <w:sectPr w:rsidR="008E1C3E" w:rsidRPr="008E1C3E" w:rsidSect="00281D73">
      <w:headerReference w:type="default" r:id="rId20"/>
      <w:pgSz w:w="11906" w:h="16838"/>
      <w:pgMar w:top="1483" w:right="1276" w:bottom="1276" w:left="1276" w:header="709" w:footer="7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8576E" w14:textId="77777777" w:rsidR="00295EE6" w:rsidRDefault="00295EE6" w:rsidP="00051F50">
      <w:pPr>
        <w:spacing w:after="0" w:line="240" w:lineRule="auto"/>
      </w:pPr>
      <w:r>
        <w:separator/>
      </w:r>
    </w:p>
  </w:endnote>
  <w:endnote w:type="continuationSeparator" w:id="0">
    <w:p w14:paraId="38EE2F2B" w14:textId="77777777" w:rsidR="00295EE6" w:rsidRDefault="00295EE6" w:rsidP="00051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Montserrat">
    <w:panose1 w:val="00000500000000000000"/>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75FF4" w14:textId="77777777" w:rsidR="00295EE6" w:rsidRDefault="00295EE6" w:rsidP="00051F50">
      <w:pPr>
        <w:spacing w:after="0" w:line="240" w:lineRule="auto"/>
      </w:pPr>
      <w:r>
        <w:separator/>
      </w:r>
    </w:p>
  </w:footnote>
  <w:footnote w:type="continuationSeparator" w:id="0">
    <w:p w14:paraId="17642EE2" w14:textId="77777777" w:rsidR="00295EE6" w:rsidRDefault="00295EE6" w:rsidP="00051F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9A5FC" w14:textId="1CD6C7DA" w:rsidR="00281D73" w:rsidRDefault="00281D73">
    <w:pPr>
      <w:pStyle w:val="Header"/>
    </w:pPr>
    <w:r>
      <w:rPr>
        <w:noProof/>
        <w:lang w:val="en-GB"/>
      </w:rPr>
      <w:drawing>
        <wp:anchor distT="0" distB="0" distL="114300" distR="114300" simplePos="0" relativeHeight="251658241" behindDoc="0" locked="0" layoutInCell="1" allowOverlap="1" wp14:anchorId="1B58A25E" wp14:editId="3FD20165">
          <wp:simplePos x="0" y="0"/>
          <wp:positionH relativeFrom="page">
            <wp:posOffset>-1531843</wp:posOffset>
          </wp:positionH>
          <wp:positionV relativeFrom="paragraph">
            <wp:posOffset>176375</wp:posOffset>
          </wp:positionV>
          <wp:extent cx="9056127" cy="45719"/>
          <wp:effectExtent l="0" t="0" r="0" b="571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056127" cy="4571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GB"/>
      </w:rPr>
      <w:drawing>
        <wp:anchor distT="0" distB="0" distL="114300" distR="114300" simplePos="0" relativeHeight="251658240" behindDoc="0" locked="0" layoutInCell="1" allowOverlap="1" wp14:anchorId="7E196011" wp14:editId="4F9B1AFC">
          <wp:simplePos x="0" y="0"/>
          <wp:positionH relativeFrom="page">
            <wp:posOffset>5887720</wp:posOffset>
          </wp:positionH>
          <wp:positionV relativeFrom="page">
            <wp:posOffset>330200</wp:posOffset>
          </wp:positionV>
          <wp:extent cx="1706245" cy="342900"/>
          <wp:effectExtent l="0" t="0" r="0" b="0"/>
          <wp:wrapNone/>
          <wp:docPr id="11" name="Picture 1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blue and black logo&#10;&#10;AI-generated content may be incorrect."/>
                  <pic:cNvPicPr>
                    <a:picLocks noChangeAspect="1" noChangeArrowheads="1"/>
                  </pic:cNvPicPr>
                </pic:nvPicPr>
                <pic:blipFill rotWithShape="1">
                  <a:blip r:embed="rId2">
                    <a:extLst>
                      <a:ext uri="{28A0092B-C50C-407E-A947-70E740481C1C}">
                        <a14:useLocalDpi xmlns:a14="http://schemas.microsoft.com/office/drawing/2010/main" val="0"/>
                      </a:ext>
                    </a:extLst>
                  </a:blip>
                  <a:srcRect l="-1" r="-72250"/>
                  <a:stretch/>
                </pic:blipFill>
                <pic:spPr bwMode="auto">
                  <a:xfrm>
                    <a:off x="0" y="0"/>
                    <a:ext cx="1706245" cy="342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3972"/>
    <w:multiLevelType w:val="hybridMultilevel"/>
    <w:tmpl w:val="CB88AC5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E46687"/>
    <w:multiLevelType w:val="multilevel"/>
    <w:tmpl w:val="ED3E0C84"/>
    <w:lvl w:ilvl="0">
      <w:start w:val="1"/>
      <w:numFmt w:val="bullet"/>
      <w:lvlText w:val=""/>
      <w:lvlJc w:val="left"/>
      <w:pPr>
        <w:ind w:left="720" w:hanging="360"/>
      </w:pPr>
      <w:rPr>
        <w:rFonts w:ascii="Symbol" w:hAnsi="Symbol" w:hint="default"/>
        <w:color w:val="E7007D" w:themeColor="accent2"/>
        <w:sz w:val="32"/>
      </w:rPr>
    </w:lvl>
    <w:lvl w:ilvl="1">
      <w:start w:val="1"/>
      <w:numFmt w:val="bullet"/>
      <w:lvlText w:val="o"/>
      <w:lvlJc w:val="left"/>
      <w:pPr>
        <w:ind w:left="1440" w:hanging="360"/>
      </w:pPr>
      <w:rPr>
        <w:rFonts w:ascii="Courier New" w:hAnsi="Courier New" w:hint="default"/>
        <w:color w:val="E7007D" w:themeColor="accent2"/>
      </w:rPr>
    </w:lvl>
    <w:lvl w:ilvl="2">
      <w:start w:val="1"/>
      <w:numFmt w:val="bullet"/>
      <w:lvlText w:val=""/>
      <w:lvlJc w:val="left"/>
      <w:pPr>
        <w:ind w:left="2160" w:hanging="360"/>
      </w:pPr>
      <w:rPr>
        <w:rFonts w:ascii="Wingdings" w:hAnsi="Wingdings" w:hint="default"/>
        <w:color w:val="0050FF" w:themeColor="accent1"/>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EEE01B8"/>
    <w:multiLevelType w:val="hybridMultilevel"/>
    <w:tmpl w:val="1F52F7AE"/>
    <w:lvl w:ilvl="0" w:tplc="95FC4848">
      <w:start w:val="1"/>
      <w:numFmt w:val="decimal"/>
      <w:lvlText w:val="%1."/>
      <w:lvlJc w:val="left"/>
      <w:pPr>
        <w:ind w:left="720" w:hanging="360"/>
      </w:pPr>
      <w:rPr>
        <w:rFonts w:ascii="Century Gothic" w:hAnsi="Century Gothic" w:hint="default"/>
        <w:b/>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2A0167A"/>
    <w:multiLevelType w:val="hybridMultilevel"/>
    <w:tmpl w:val="07F00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143752"/>
    <w:multiLevelType w:val="hybridMultilevel"/>
    <w:tmpl w:val="E828C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312B2E"/>
    <w:multiLevelType w:val="multilevel"/>
    <w:tmpl w:val="ED3E0C84"/>
    <w:numStyleLink w:val="Style1"/>
  </w:abstractNum>
  <w:abstractNum w:abstractNumId="6" w15:restartNumberingAfterBreak="0">
    <w:nsid w:val="2C0B4DA3"/>
    <w:multiLevelType w:val="hybridMultilevel"/>
    <w:tmpl w:val="AC721BE8"/>
    <w:lvl w:ilvl="0" w:tplc="AFD872FA">
      <w:start w:val="1"/>
      <w:numFmt w:val="decimal"/>
      <w:pStyle w:val="ListParagraph"/>
      <w:lvlText w:val="%1."/>
      <w:lvlJc w:val="left"/>
      <w:pPr>
        <w:ind w:left="1440" w:hanging="360"/>
      </w:pPr>
      <w:rPr>
        <w:rFonts w:ascii="Century Gothic" w:hAnsi="Century Gothic" w:hint="default"/>
        <w:b/>
        <w:i w:val="0"/>
        <w:color w:val="E7007D" w:themeColor="accent2"/>
        <w:sz w:val="32"/>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15:restartNumberingAfterBreak="0">
    <w:nsid w:val="33F613BC"/>
    <w:multiLevelType w:val="multilevel"/>
    <w:tmpl w:val="ED3E0C84"/>
    <w:numStyleLink w:val="UKRIOBulletList"/>
  </w:abstractNum>
  <w:abstractNum w:abstractNumId="8" w15:restartNumberingAfterBreak="0">
    <w:nsid w:val="3D756A8F"/>
    <w:multiLevelType w:val="hybridMultilevel"/>
    <w:tmpl w:val="987AF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3130DB"/>
    <w:multiLevelType w:val="hybridMultilevel"/>
    <w:tmpl w:val="0B4E18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64337A2"/>
    <w:multiLevelType w:val="multilevel"/>
    <w:tmpl w:val="ED3E0C84"/>
    <w:lvl w:ilvl="0">
      <w:start w:val="1"/>
      <w:numFmt w:val="bullet"/>
      <w:lvlText w:val=""/>
      <w:lvlJc w:val="left"/>
      <w:pPr>
        <w:ind w:left="720" w:hanging="360"/>
      </w:pPr>
      <w:rPr>
        <w:rFonts w:ascii="Symbol" w:hAnsi="Symbol" w:hint="default"/>
        <w:color w:val="E7007D" w:themeColor="accent2"/>
        <w:sz w:val="32"/>
      </w:rPr>
    </w:lvl>
    <w:lvl w:ilvl="1">
      <w:start w:val="1"/>
      <w:numFmt w:val="bullet"/>
      <w:lvlText w:val="o"/>
      <w:lvlJc w:val="left"/>
      <w:pPr>
        <w:ind w:left="1440" w:hanging="360"/>
      </w:pPr>
      <w:rPr>
        <w:rFonts w:ascii="Courier New" w:hAnsi="Courier New" w:hint="default"/>
        <w:color w:val="E7007D" w:themeColor="accent2"/>
      </w:rPr>
    </w:lvl>
    <w:lvl w:ilvl="2">
      <w:start w:val="1"/>
      <w:numFmt w:val="bullet"/>
      <w:lvlText w:val=""/>
      <w:lvlJc w:val="left"/>
      <w:pPr>
        <w:ind w:left="2160" w:hanging="360"/>
      </w:pPr>
      <w:rPr>
        <w:rFonts w:ascii="Wingdings" w:hAnsi="Wingdings" w:hint="default"/>
        <w:color w:val="0050FF" w:themeColor="accent1"/>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76A6A19"/>
    <w:multiLevelType w:val="multilevel"/>
    <w:tmpl w:val="ED3E0C84"/>
    <w:lvl w:ilvl="0">
      <w:start w:val="1"/>
      <w:numFmt w:val="bullet"/>
      <w:lvlText w:val=""/>
      <w:lvlJc w:val="left"/>
      <w:pPr>
        <w:ind w:left="720" w:hanging="360"/>
      </w:pPr>
      <w:rPr>
        <w:rFonts w:ascii="Symbol" w:hAnsi="Symbol" w:hint="default"/>
        <w:color w:val="E7007D" w:themeColor="accent2"/>
        <w:sz w:val="32"/>
      </w:rPr>
    </w:lvl>
    <w:lvl w:ilvl="1">
      <w:start w:val="1"/>
      <w:numFmt w:val="bullet"/>
      <w:lvlText w:val="o"/>
      <w:lvlJc w:val="left"/>
      <w:pPr>
        <w:ind w:left="1440" w:hanging="360"/>
      </w:pPr>
      <w:rPr>
        <w:rFonts w:ascii="Courier New" w:hAnsi="Courier New" w:hint="default"/>
        <w:color w:val="E7007D" w:themeColor="accent2"/>
      </w:rPr>
    </w:lvl>
    <w:lvl w:ilvl="2">
      <w:start w:val="1"/>
      <w:numFmt w:val="bullet"/>
      <w:lvlText w:val=""/>
      <w:lvlJc w:val="left"/>
      <w:pPr>
        <w:ind w:left="2160" w:hanging="360"/>
      </w:pPr>
      <w:rPr>
        <w:rFonts w:ascii="Wingdings" w:hAnsi="Wingdings" w:hint="default"/>
        <w:color w:val="0050FF" w:themeColor="accent1"/>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499806F5"/>
    <w:multiLevelType w:val="multilevel"/>
    <w:tmpl w:val="ED3E0C84"/>
    <w:numStyleLink w:val="UKRIOBulletList"/>
  </w:abstractNum>
  <w:abstractNum w:abstractNumId="13" w15:restartNumberingAfterBreak="0">
    <w:nsid w:val="501B60CC"/>
    <w:multiLevelType w:val="hybridMultilevel"/>
    <w:tmpl w:val="8EB2A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C7642B"/>
    <w:multiLevelType w:val="multilevel"/>
    <w:tmpl w:val="8652A17E"/>
    <w:lvl w:ilvl="0">
      <w:start w:val="1"/>
      <w:numFmt w:val="bullet"/>
      <w:lvlText w:val=""/>
      <w:lvlJc w:val="left"/>
      <w:pPr>
        <w:ind w:left="720" w:hanging="360"/>
      </w:pPr>
      <w:rPr>
        <w:rFonts w:ascii="Symbol" w:hAnsi="Symbol" w:hint="default"/>
        <w:color w:val="FFFFFF" w:themeColor="background1"/>
        <w:sz w:val="32"/>
      </w:rPr>
    </w:lvl>
    <w:lvl w:ilvl="1">
      <w:start w:val="1"/>
      <w:numFmt w:val="bullet"/>
      <w:lvlText w:val="o"/>
      <w:lvlJc w:val="left"/>
      <w:pPr>
        <w:ind w:left="1440" w:hanging="360"/>
      </w:pPr>
      <w:rPr>
        <w:rFonts w:ascii="Courier New" w:hAnsi="Courier New" w:hint="default"/>
        <w:color w:val="E7007D" w:themeColor="accent2"/>
      </w:rPr>
    </w:lvl>
    <w:lvl w:ilvl="2">
      <w:start w:val="1"/>
      <w:numFmt w:val="bullet"/>
      <w:lvlText w:val=""/>
      <w:lvlJc w:val="left"/>
      <w:pPr>
        <w:ind w:left="2160" w:hanging="360"/>
      </w:pPr>
      <w:rPr>
        <w:rFonts w:ascii="Wingdings" w:hAnsi="Wingdings" w:hint="default"/>
        <w:color w:val="0050FF" w:themeColor="accent1"/>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8C01814"/>
    <w:multiLevelType w:val="hybridMultilevel"/>
    <w:tmpl w:val="B8F64B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D454CB"/>
    <w:multiLevelType w:val="hybridMultilevel"/>
    <w:tmpl w:val="7A2A1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E4669C1"/>
    <w:multiLevelType w:val="hybridMultilevel"/>
    <w:tmpl w:val="C56433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EDE3F08"/>
    <w:multiLevelType w:val="multilevel"/>
    <w:tmpl w:val="ED3E0C84"/>
    <w:numStyleLink w:val="UKRIOBulletList"/>
  </w:abstractNum>
  <w:abstractNum w:abstractNumId="19" w15:restartNumberingAfterBreak="0">
    <w:nsid w:val="61722CD0"/>
    <w:multiLevelType w:val="hybridMultilevel"/>
    <w:tmpl w:val="B1408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134159"/>
    <w:multiLevelType w:val="multilevel"/>
    <w:tmpl w:val="ED3E0C84"/>
    <w:styleLink w:val="UKRIOBulletList"/>
    <w:lvl w:ilvl="0">
      <w:start w:val="1"/>
      <w:numFmt w:val="bullet"/>
      <w:lvlText w:val=""/>
      <w:lvlJc w:val="left"/>
      <w:pPr>
        <w:ind w:left="720" w:hanging="360"/>
      </w:pPr>
      <w:rPr>
        <w:rFonts w:ascii="Symbol" w:hAnsi="Symbol" w:hint="default"/>
        <w:color w:val="E7007D" w:themeColor="accent2"/>
        <w:sz w:val="32"/>
      </w:rPr>
    </w:lvl>
    <w:lvl w:ilvl="1">
      <w:start w:val="1"/>
      <w:numFmt w:val="bullet"/>
      <w:lvlText w:val="o"/>
      <w:lvlJc w:val="left"/>
      <w:pPr>
        <w:ind w:left="1440" w:hanging="360"/>
      </w:pPr>
      <w:rPr>
        <w:rFonts w:ascii="Courier New" w:hAnsi="Courier New" w:hint="default"/>
        <w:color w:val="0050FF" w:themeColor="accent1"/>
      </w:rPr>
    </w:lvl>
    <w:lvl w:ilvl="2">
      <w:start w:val="1"/>
      <w:numFmt w:val="bullet"/>
      <w:lvlText w:val=""/>
      <w:lvlJc w:val="left"/>
      <w:pPr>
        <w:ind w:left="2160" w:hanging="360"/>
      </w:pPr>
      <w:rPr>
        <w:rFonts w:ascii="Wingdings" w:hAnsi="Wingdings" w:hint="default"/>
        <w:color w:val="000000" w:themeColor="text1"/>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6384DB0"/>
    <w:multiLevelType w:val="hybridMultilevel"/>
    <w:tmpl w:val="EDB62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AA5EF7"/>
    <w:multiLevelType w:val="hybridMultilevel"/>
    <w:tmpl w:val="E6329E6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E5915D8"/>
    <w:multiLevelType w:val="hybridMultilevel"/>
    <w:tmpl w:val="D06A2CBE"/>
    <w:lvl w:ilvl="0" w:tplc="95FC4848">
      <w:start w:val="1"/>
      <w:numFmt w:val="decimal"/>
      <w:lvlText w:val="%1."/>
      <w:lvlJc w:val="left"/>
      <w:pPr>
        <w:ind w:left="720" w:hanging="360"/>
      </w:pPr>
      <w:rPr>
        <w:rFonts w:ascii="Century Gothic" w:hAnsi="Century Gothic"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69570CD"/>
    <w:multiLevelType w:val="multilevel"/>
    <w:tmpl w:val="ED3E0C84"/>
    <w:styleLink w:val="Style1"/>
    <w:lvl w:ilvl="0">
      <w:start w:val="1"/>
      <w:numFmt w:val="bullet"/>
      <w:pStyle w:val="ReferenceListHollowCircle"/>
      <w:lvlText w:val="o"/>
      <w:lvlJc w:val="left"/>
      <w:pPr>
        <w:ind w:left="360" w:hanging="360"/>
      </w:pPr>
      <w:rPr>
        <w:rFonts w:ascii="Courier New" w:hAnsi="Courier New" w:hint="default"/>
        <w:color w:val="E7007D" w:themeColor="accent2"/>
        <w:sz w:val="32"/>
      </w:rPr>
    </w:lvl>
    <w:lvl w:ilvl="1">
      <w:start w:val="1"/>
      <w:numFmt w:val="bullet"/>
      <w:lvlText w:val="o"/>
      <w:lvlJc w:val="left"/>
      <w:pPr>
        <w:ind w:left="1080" w:hanging="360"/>
      </w:pPr>
      <w:rPr>
        <w:rFonts w:ascii="Courier New" w:hAnsi="Courier New" w:hint="default"/>
        <w:color w:val="0050FF" w:themeColor="accent1"/>
      </w:rPr>
    </w:lvl>
    <w:lvl w:ilvl="2">
      <w:start w:val="1"/>
      <w:numFmt w:val="bullet"/>
      <w:lvlText w:val=""/>
      <w:lvlJc w:val="left"/>
      <w:pPr>
        <w:ind w:left="1800" w:hanging="360"/>
      </w:pPr>
      <w:rPr>
        <w:rFonts w:ascii="Wingdings" w:hAnsi="Wingdings" w:hint="default"/>
        <w:color w:val="000000" w:themeColor="text1"/>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7A4925E5"/>
    <w:multiLevelType w:val="hybridMultilevel"/>
    <w:tmpl w:val="DB5CD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6E6EB3"/>
    <w:multiLevelType w:val="hybridMultilevel"/>
    <w:tmpl w:val="28FA45A2"/>
    <w:lvl w:ilvl="0" w:tplc="95FC4848">
      <w:start w:val="1"/>
      <w:numFmt w:val="decimal"/>
      <w:lvlText w:val="%1."/>
      <w:lvlJc w:val="left"/>
      <w:pPr>
        <w:ind w:left="720" w:hanging="360"/>
      </w:pPr>
      <w:rPr>
        <w:rFonts w:ascii="Century Gothic" w:hAnsi="Century Gothic" w:hint="default"/>
        <w:b/>
        <w:i w:val="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726636053">
    <w:abstractNumId w:val="17"/>
  </w:num>
  <w:num w:numId="2" w16cid:durableId="1456946500">
    <w:abstractNumId w:val="2"/>
  </w:num>
  <w:num w:numId="3" w16cid:durableId="180433202">
    <w:abstractNumId w:val="11"/>
  </w:num>
  <w:num w:numId="4" w16cid:durableId="1820464780">
    <w:abstractNumId w:val="6"/>
  </w:num>
  <w:num w:numId="5" w16cid:durableId="292560186">
    <w:abstractNumId w:val="1"/>
  </w:num>
  <w:num w:numId="6" w16cid:durableId="259681376">
    <w:abstractNumId w:val="22"/>
  </w:num>
  <w:num w:numId="7" w16cid:durableId="676074809">
    <w:abstractNumId w:val="23"/>
  </w:num>
  <w:num w:numId="8" w16cid:durableId="1947618694">
    <w:abstractNumId w:val="10"/>
  </w:num>
  <w:num w:numId="9" w16cid:durableId="203447842">
    <w:abstractNumId w:val="26"/>
  </w:num>
  <w:num w:numId="10" w16cid:durableId="1157186856">
    <w:abstractNumId w:val="14"/>
  </w:num>
  <w:num w:numId="11" w16cid:durableId="1896042353">
    <w:abstractNumId w:val="20"/>
  </w:num>
  <w:num w:numId="12" w16cid:durableId="1467702570">
    <w:abstractNumId w:val="18"/>
  </w:num>
  <w:num w:numId="13" w16cid:durableId="1172257310">
    <w:abstractNumId w:val="9"/>
  </w:num>
  <w:num w:numId="14" w16cid:durableId="1807384408">
    <w:abstractNumId w:val="7"/>
  </w:num>
  <w:num w:numId="15" w16cid:durableId="1388993967">
    <w:abstractNumId w:val="12"/>
  </w:num>
  <w:num w:numId="16" w16cid:durableId="1390423470">
    <w:abstractNumId w:val="5"/>
  </w:num>
  <w:num w:numId="17" w16cid:durableId="997805408">
    <w:abstractNumId w:val="24"/>
  </w:num>
  <w:num w:numId="18" w16cid:durableId="1257056741">
    <w:abstractNumId w:val="21"/>
  </w:num>
  <w:num w:numId="19" w16cid:durableId="434635826">
    <w:abstractNumId w:val="4"/>
  </w:num>
  <w:num w:numId="20" w16cid:durableId="231501469">
    <w:abstractNumId w:val="15"/>
  </w:num>
  <w:num w:numId="21" w16cid:durableId="1753745326">
    <w:abstractNumId w:val="19"/>
  </w:num>
  <w:num w:numId="22" w16cid:durableId="1817601205">
    <w:abstractNumId w:val="8"/>
  </w:num>
  <w:num w:numId="23" w16cid:durableId="724065645">
    <w:abstractNumId w:val="16"/>
  </w:num>
  <w:num w:numId="24" w16cid:durableId="844518498">
    <w:abstractNumId w:val="25"/>
  </w:num>
  <w:num w:numId="25" w16cid:durableId="1422873740">
    <w:abstractNumId w:val="13"/>
  </w:num>
  <w:num w:numId="26" w16cid:durableId="1374038285">
    <w:abstractNumId w:val="3"/>
  </w:num>
  <w:num w:numId="27" w16cid:durableId="150409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113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89E"/>
    <w:rsid w:val="00051F50"/>
    <w:rsid w:val="00065212"/>
    <w:rsid w:val="00065419"/>
    <w:rsid w:val="00081872"/>
    <w:rsid w:val="000939BB"/>
    <w:rsid w:val="000B10F3"/>
    <w:rsid w:val="000D2EE5"/>
    <w:rsid w:val="000E7841"/>
    <w:rsid w:val="00107886"/>
    <w:rsid w:val="00112F7D"/>
    <w:rsid w:val="00116D78"/>
    <w:rsid w:val="00130A38"/>
    <w:rsid w:val="001408F0"/>
    <w:rsid w:val="00157806"/>
    <w:rsid w:val="001616D1"/>
    <w:rsid w:val="00177762"/>
    <w:rsid w:val="0018319A"/>
    <w:rsid w:val="001850BF"/>
    <w:rsid w:val="00281D73"/>
    <w:rsid w:val="002855F1"/>
    <w:rsid w:val="0028589E"/>
    <w:rsid w:val="00295EE6"/>
    <w:rsid w:val="002A09BF"/>
    <w:rsid w:val="002D28AF"/>
    <w:rsid w:val="003031C3"/>
    <w:rsid w:val="003160C4"/>
    <w:rsid w:val="003315FE"/>
    <w:rsid w:val="003454AD"/>
    <w:rsid w:val="00364E3E"/>
    <w:rsid w:val="003820CE"/>
    <w:rsid w:val="0039339A"/>
    <w:rsid w:val="003A3B1A"/>
    <w:rsid w:val="003B3739"/>
    <w:rsid w:val="003E7589"/>
    <w:rsid w:val="0040150D"/>
    <w:rsid w:val="00402124"/>
    <w:rsid w:val="00413D5E"/>
    <w:rsid w:val="004C16AB"/>
    <w:rsid w:val="004C3C06"/>
    <w:rsid w:val="004D088C"/>
    <w:rsid w:val="004F337C"/>
    <w:rsid w:val="0050142E"/>
    <w:rsid w:val="00556080"/>
    <w:rsid w:val="00562BE0"/>
    <w:rsid w:val="0056582E"/>
    <w:rsid w:val="005758BA"/>
    <w:rsid w:val="005760FF"/>
    <w:rsid w:val="005914E8"/>
    <w:rsid w:val="005B29FC"/>
    <w:rsid w:val="005B35F2"/>
    <w:rsid w:val="005B3FC2"/>
    <w:rsid w:val="005B4FEC"/>
    <w:rsid w:val="00621DCA"/>
    <w:rsid w:val="006919E1"/>
    <w:rsid w:val="006B0CFB"/>
    <w:rsid w:val="006F09CF"/>
    <w:rsid w:val="006F0A86"/>
    <w:rsid w:val="007621B8"/>
    <w:rsid w:val="00797575"/>
    <w:rsid w:val="007A5DF0"/>
    <w:rsid w:val="007B7F65"/>
    <w:rsid w:val="007D0A3D"/>
    <w:rsid w:val="007D7A33"/>
    <w:rsid w:val="007E716B"/>
    <w:rsid w:val="007F2C3A"/>
    <w:rsid w:val="007F2CF6"/>
    <w:rsid w:val="00807A45"/>
    <w:rsid w:val="00812C96"/>
    <w:rsid w:val="008227BC"/>
    <w:rsid w:val="008333D5"/>
    <w:rsid w:val="0083533B"/>
    <w:rsid w:val="0088298A"/>
    <w:rsid w:val="008D3422"/>
    <w:rsid w:val="008E1C3E"/>
    <w:rsid w:val="008E3A5D"/>
    <w:rsid w:val="008E4316"/>
    <w:rsid w:val="009347D2"/>
    <w:rsid w:val="00963E6F"/>
    <w:rsid w:val="00974282"/>
    <w:rsid w:val="009872BF"/>
    <w:rsid w:val="00994CFE"/>
    <w:rsid w:val="009A413A"/>
    <w:rsid w:val="009A7C4C"/>
    <w:rsid w:val="009B0121"/>
    <w:rsid w:val="009D5EC4"/>
    <w:rsid w:val="009F24CB"/>
    <w:rsid w:val="009F6E25"/>
    <w:rsid w:val="00A069EF"/>
    <w:rsid w:val="00A1170C"/>
    <w:rsid w:val="00A4773C"/>
    <w:rsid w:val="00A547F1"/>
    <w:rsid w:val="00A6096D"/>
    <w:rsid w:val="00A66EAD"/>
    <w:rsid w:val="00A77E10"/>
    <w:rsid w:val="00A82AA6"/>
    <w:rsid w:val="00AF62EB"/>
    <w:rsid w:val="00B42213"/>
    <w:rsid w:val="00B63323"/>
    <w:rsid w:val="00B805AB"/>
    <w:rsid w:val="00B85E08"/>
    <w:rsid w:val="00B86B0A"/>
    <w:rsid w:val="00B918C4"/>
    <w:rsid w:val="00BA1E41"/>
    <w:rsid w:val="00BA78C7"/>
    <w:rsid w:val="00BD6E65"/>
    <w:rsid w:val="00C15F23"/>
    <w:rsid w:val="00C60FCC"/>
    <w:rsid w:val="00C92CF3"/>
    <w:rsid w:val="00CA3455"/>
    <w:rsid w:val="00CA786E"/>
    <w:rsid w:val="00D44575"/>
    <w:rsid w:val="00D71A80"/>
    <w:rsid w:val="00DB719C"/>
    <w:rsid w:val="00E2796F"/>
    <w:rsid w:val="00E94776"/>
    <w:rsid w:val="00EA0A31"/>
    <w:rsid w:val="00F12E31"/>
    <w:rsid w:val="00F3788D"/>
    <w:rsid w:val="00F40425"/>
    <w:rsid w:val="00F46E42"/>
    <w:rsid w:val="00F522C4"/>
    <w:rsid w:val="00F77EB7"/>
    <w:rsid w:val="00F842A9"/>
    <w:rsid w:val="00F97C6C"/>
    <w:rsid w:val="00FB39C8"/>
    <w:rsid w:val="00FD6958"/>
    <w:rsid w:val="00FE3C68"/>
    <w:rsid w:val="00FF3066"/>
    <w:rsid w:val="6A6390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FBFDE"/>
  <w15:chartTrackingRefBased/>
  <w15:docId w15:val="{A67CA9E8-DA86-4C21-BAB1-083037989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1"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9BF"/>
  </w:style>
  <w:style w:type="paragraph" w:styleId="Heading1">
    <w:name w:val="heading 1"/>
    <w:basedOn w:val="Normal"/>
    <w:next w:val="Normal"/>
    <w:link w:val="Heading1Char"/>
    <w:uiPriority w:val="9"/>
    <w:qFormat/>
    <w:rsid w:val="007E716B"/>
    <w:pPr>
      <w:keepNext/>
      <w:keepLines/>
      <w:spacing w:before="120" w:after="360"/>
      <w:outlineLvl w:val="0"/>
    </w:pPr>
    <w:rPr>
      <w:rFonts w:asciiTheme="majorHAnsi" w:eastAsiaTheme="majorEastAsia" w:hAnsiTheme="majorHAnsi" w:cstheme="majorBidi"/>
      <w:b/>
      <w:bCs/>
      <w:color w:val="003BBF" w:themeColor="accent1" w:themeShade="BF"/>
      <w:sz w:val="32"/>
      <w:szCs w:val="32"/>
      <w:lang w:val="en-GB"/>
    </w:rPr>
  </w:style>
  <w:style w:type="paragraph" w:styleId="Heading2">
    <w:name w:val="heading 2"/>
    <w:basedOn w:val="Normal"/>
    <w:next w:val="Normal"/>
    <w:link w:val="Heading2Char"/>
    <w:uiPriority w:val="9"/>
    <w:unhideWhenUsed/>
    <w:qFormat/>
    <w:rsid w:val="00051F50"/>
    <w:pPr>
      <w:keepNext/>
      <w:keepLines/>
      <w:spacing w:after="240"/>
      <w:outlineLvl w:val="1"/>
    </w:pPr>
    <w:rPr>
      <w:rFonts w:asciiTheme="majorHAnsi" w:eastAsiaTheme="majorEastAsia" w:hAnsiTheme="majorHAnsi" w:cstheme="majorBidi"/>
      <w:color w:val="003BBF" w:themeColor="accent1" w:themeShade="BF"/>
      <w:sz w:val="26"/>
      <w:szCs w:val="26"/>
    </w:rPr>
  </w:style>
  <w:style w:type="paragraph" w:styleId="Heading3">
    <w:name w:val="heading 3"/>
    <w:basedOn w:val="Normal"/>
    <w:next w:val="Normal"/>
    <w:link w:val="Heading3Char"/>
    <w:uiPriority w:val="9"/>
    <w:unhideWhenUsed/>
    <w:qFormat/>
    <w:rsid w:val="00C15F23"/>
    <w:pPr>
      <w:keepNext/>
      <w:keepLines/>
      <w:spacing w:after="240"/>
      <w:outlineLvl w:val="2"/>
    </w:pPr>
    <w:rPr>
      <w:rFonts w:asciiTheme="majorHAnsi" w:eastAsiaTheme="majorEastAsia" w:hAnsiTheme="majorHAnsi" w:cstheme="majorBidi"/>
      <w:color w:val="E7007D" w:themeColor="accent2"/>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16B"/>
    <w:rPr>
      <w:rFonts w:asciiTheme="majorHAnsi" w:eastAsiaTheme="majorEastAsia" w:hAnsiTheme="majorHAnsi" w:cstheme="majorBidi"/>
      <w:b/>
      <w:bCs/>
      <w:color w:val="003BBF" w:themeColor="accent1" w:themeShade="BF"/>
      <w:sz w:val="32"/>
      <w:szCs w:val="32"/>
      <w:lang w:val="en-GB"/>
    </w:rPr>
  </w:style>
  <w:style w:type="character" w:customStyle="1" w:styleId="Heading2Char">
    <w:name w:val="Heading 2 Char"/>
    <w:basedOn w:val="DefaultParagraphFont"/>
    <w:link w:val="Heading2"/>
    <w:uiPriority w:val="9"/>
    <w:rsid w:val="00051F50"/>
    <w:rPr>
      <w:rFonts w:asciiTheme="majorHAnsi" w:eastAsiaTheme="majorEastAsia" w:hAnsiTheme="majorHAnsi" w:cstheme="majorBidi"/>
      <w:color w:val="003BBF" w:themeColor="accent1" w:themeShade="BF"/>
      <w:sz w:val="26"/>
      <w:szCs w:val="26"/>
    </w:rPr>
  </w:style>
  <w:style w:type="character" w:customStyle="1" w:styleId="Heading3Char">
    <w:name w:val="Heading 3 Char"/>
    <w:basedOn w:val="DefaultParagraphFont"/>
    <w:link w:val="Heading3"/>
    <w:uiPriority w:val="9"/>
    <w:rsid w:val="00C15F23"/>
    <w:rPr>
      <w:rFonts w:asciiTheme="majorHAnsi" w:eastAsiaTheme="majorEastAsia" w:hAnsiTheme="majorHAnsi" w:cstheme="majorBidi"/>
      <w:color w:val="E7007D" w:themeColor="accent2"/>
      <w:sz w:val="24"/>
      <w:szCs w:val="24"/>
      <w:lang w:val="en-GB"/>
    </w:rPr>
  </w:style>
  <w:style w:type="paragraph" w:styleId="Header">
    <w:name w:val="header"/>
    <w:basedOn w:val="Normal"/>
    <w:link w:val="HeaderChar"/>
    <w:uiPriority w:val="99"/>
    <w:unhideWhenUsed/>
    <w:rsid w:val="00051F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1F50"/>
  </w:style>
  <w:style w:type="paragraph" w:styleId="Footer">
    <w:name w:val="footer"/>
    <w:basedOn w:val="Normal"/>
    <w:link w:val="FooterChar"/>
    <w:uiPriority w:val="99"/>
    <w:unhideWhenUsed/>
    <w:qFormat/>
    <w:rsid w:val="00051F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1F50"/>
  </w:style>
  <w:style w:type="character" w:styleId="PlaceholderText">
    <w:name w:val="Placeholder Text"/>
    <w:basedOn w:val="DefaultParagraphFont"/>
    <w:uiPriority w:val="99"/>
    <w:semiHidden/>
    <w:rsid w:val="0018319A"/>
    <w:rPr>
      <w:color w:val="808080"/>
    </w:rPr>
  </w:style>
  <w:style w:type="paragraph" w:styleId="Title">
    <w:name w:val="Title"/>
    <w:basedOn w:val="Normal"/>
    <w:next w:val="Normal"/>
    <w:link w:val="TitleChar"/>
    <w:uiPriority w:val="12"/>
    <w:qFormat/>
    <w:rsid w:val="0018319A"/>
    <w:pPr>
      <w:spacing w:after="240" w:line="240" w:lineRule="auto"/>
      <w:contextualSpacing/>
    </w:pPr>
    <w:rPr>
      <w:rFonts w:asciiTheme="majorHAnsi" w:eastAsiaTheme="majorEastAsia" w:hAnsiTheme="majorHAnsi" w:cstheme="majorBidi"/>
      <w:color w:val="FFFFFF" w:themeColor="background1"/>
      <w:spacing w:val="-10"/>
      <w:kern w:val="28"/>
      <w:sz w:val="56"/>
      <w:szCs w:val="56"/>
    </w:rPr>
  </w:style>
  <w:style w:type="character" w:customStyle="1" w:styleId="TitleChar">
    <w:name w:val="Title Char"/>
    <w:basedOn w:val="DefaultParagraphFont"/>
    <w:link w:val="Title"/>
    <w:uiPriority w:val="12"/>
    <w:rsid w:val="002A09BF"/>
    <w:rPr>
      <w:rFonts w:asciiTheme="majorHAnsi" w:eastAsiaTheme="majorEastAsia" w:hAnsiTheme="majorHAnsi" w:cstheme="majorBidi"/>
      <w:color w:val="FFFFFF" w:themeColor="background1"/>
      <w:spacing w:val="-10"/>
      <w:kern w:val="28"/>
      <w:sz w:val="56"/>
      <w:szCs w:val="56"/>
    </w:rPr>
  </w:style>
  <w:style w:type="paragraph" w:styleId="Subtitle">
    <w:name w:val="Subtitle"/>
    <w:basedOn w:val="Normal"/>
    <w:next w:val="Normal"/>
    <w:link w:val="SubtitleChar"/>
    <w:uiPriority w:val="13"/>
    <w:qFormat/>
    <w:rsid w:val="0018319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3"/>
    <w:rsid w:val="002A09BF"/>
    <w:rPr>
      <w:rFonts w:eastAsiaTheme="minorEastAsia"/>
      <w:color w:val="5A5A5A" w:themeColor="text1" w:themeTint="A5"/>
      <w:spacing w:val="15"/>
    </w:rPr>
  </w:style>
  <w:style w:type="paragraph" w:customStyle="1" w:styleId="NormalCoverFont">
    <w:name w:val="Normal Cover Font"/>
    <w:basedOn w:val="Normal"/>
    <w:link w:val="NormalCoverFontChar"/>
    <w:uiPriority w:val="34"/>
    <w:qFormat/>
    <w:rsid w:val="00621DCA"/>
    <w:pPr>
      <w:jc w:val="right"/>
    </w:pPr>
    <w:rPr>
      <w:color w:val="FFFFFF" w:themeColor="background1"/>
      <w:sz w:val="18"/>
    </w:rPr>
  </w:style>
  <w:style w:type="paragraph" w:styleId="TOC1">
    <w:name w:val="toc 1"/>
    <w:basedOn w:val="Normal"/>
    <w:next w:val="Normal"/>
    <w:autoRedefine/>
    <w:uiPriority w:val="39"/>
    <w:unhideWhenUsed/>
    <w:rsid w:val="00B85E08"/>
    <w:pPr>
      <w:tabs>
        <w:tab w:val="right" w:leader="dot" w:pos="9854"/>
      </w:tabs>
      <w:spacing w:before="120" w:after="120"/>
      <w:ind w:left="2127"/>
    </w:pPr>
    <w:rPr>
      <w:b/>
      <w:bCs/>
      <w:sz w:val="20"/>
      <w:szCs w:val="20"/>
    </w:rPr>
  </w:style>
  <w:style w:type="character" w:customStyle="1" w:styleId="NormalCoverFontChar">
    <w:name w:val="Normal Cover Font Char"/>
    <w:basedOn w:val="DefaultParagraphFont"/>
    <w:link w:val="NormalCoverFont"/>
    <w:uiPriority w:val="34"/>
    <w:rsid w:val="00065419"/>
    <w:rPr>
      <w:color w:val="FFFFFF" w:themeColor="background1"/>
      <w:sz w:val="18"/>
    </w:rPr>
  </w:style>
  <w:style w:type="paragraph" w:styleId="TOC2">
    <w:name w:val="toc 2"/>
    <w:basedOn w:val="Normal"/>
    <w:next w:val="Normal"/>
    <w:autoRedefine/>
    <w:uiPriority w:val="39"/>
    <w:unhideWhenUsed/>
    <w:rsid w:val="00B85E08"/>
    <w:pPr>
      <w:tabs>
        <w:tab w:val="right" w:leader="dot" w:pos="9354"/>
      </w:tabs>
      <w:spacing w:after="0"/>
      <w:ind w:left="2694"/>
    </w:pPr>
    <w:rPr>
      <w:sz w:val="20"/>
      <w:szCs w:val="20"/>
    </w:rPr>
  </w:style>
  <w:style w:type="paragraph" w:styleId="TOC3">
    <w:name w:val="toc 3"/>
    <w:basedOn w:val="Normal"/>
    <w:next w:val="Normal"/>
    <w:autoRedefine/>
    <w:uiPriority w:val="39"/>
    <w:unhideWhenUsed/>
    <w:rsid w:val="00A547F1"/>
    <w:pPr>
      <w:spacing w:after="0"/>
      <w:ind w:left="440"/>
    </w:pPr>
    <w:rPr>
      <w:i/>
      <w:iCs/>
      <w:sz w:val="20"/>
      <w:szCs w:val="20"/>
    </w:rPr>
  </w:style>
  <w:style w:type="paragraph" w:styleId="TOC4">
    <w:name w:val="toc 4"/>
    <w:basedOn w:val="Normal"/>
    <w:next w:val="Normal"/>
    <w:autoRedefine/>
    <w:uiPriority w:val="39"/>
    <w:unhideWhenUsed/>
    <w:rsid w:val="00A547F1"/>
    <w:pPr>
      <w:spacing w:after="0"/>
      <w:ind w:left="660"/>
    </w:pPr>
    <w:rPr>
      <w:sz w:val="18"/>
      <w:szCs w:val="18"/>
    </w:rPr>
  </w:style>
  <w:style w:type="paragraph" w:styleId="TOC5">
    <w:name w:val="toc 5"/>
    <w:basedOn w:val="Normal"/>
    <w:next w:val="Normal"/>
    <w:autoRedefine/>
    <w:uiPriority w:val="39"/>
    <w:unhideWhenUsed/>
    <w:rsid w:val="00A547F1"/>
    <w:pPr>
      <w:spacing w:after="0"/>
      <w:ind w:left="880"/>
    </w:pPr>
    <w:rPr>
      <w:sz w:val="18"/>
      <w:szCs w:val="18"/>
    </w:rPr>
  </w:style>
  <w:style w:type="paragraph" w:styleId="TOC6">
    <w:name w:val="toc 6"/>
    <w:basedOn w:val="Normal"/>
    <w:next w:val="Normal"/>
    <w:autoRedefine/>
    <w:uiPriority w:val="39"/>
    <w:unhideWhenUsed/>
    <w:rsid w:val="00A547F1"/>
    <w:pPr>
      <w:spacing w:after="0"/>
      <w:ind w:left="1100"/>
    </w:pPr>
    <w:rPr>
      <w:sz w:val="18"/>
      <w:szCs w:val="18"/>
    </w:rPr>
  </w:style>
  <w:style w:type="paragraph" w:styleId="TOC7">
    <w:name w:val="toc 7"/>
    <w:basedOn w:val="Normal"/>
    <w:next w:val="Normal"/>
    <w:autoRedefine/>
    <w:uiPriority w:val="39"/>
    <w:unhideWhenUsed/>
    <w:rsid w:val="00A547F1"/>
    <w:pPr>
      <w:spacing w:after="0"/>
      <w:ind w:left="1320"/>
    </w:pPr>
    <w:rPr>
      <w:sz w:val="18"/>
      <w:szCs w:val="18"/>
    </w:rPr>
  </w:style>
  <w:style w:type="paragraph" w:styleId="TOC8">
    <w:name w:val="toc 8"/>
    <w:basedOn w:val="Normal"/>
    <w:next w:val="Normal"/>
    <w:autoRedefine/>
    <w:uiPriority w:val="39"/>
    <w:unhideWhenUsed/>
    <w:rsid w:val="00A547F1"/>
    <w:pPr>
      <w:spacing w:after="0"/>
      <w:ind w:left="1540"/>
    </w:pPr>
    <w:rPr>
      <w:sz w:val="18"/>
      <w:szCs w:val="18"/>
    </w:rPr>
  </w:style>
  <w:style w:type="paragraph" w:styleId="TOC9">
    <w:name w:val="toc 9"/>
    <w:basedOn w:val="Normal"/>
    <w:next w:val="Normal"/>
    <w:autoRedefine/>
    <w:uiPriority w:val="39"/>
    <w:unhideWhenUsed/>
    <w:rsid w:val="00A547F1"/>
    <w:pPr>
      <w:spacing w:after="0"/>
      <w:ind w:left="1760"/>
    </w:pPr>
    <w:rPr>
      <w:sz w:val="18"/>
      <w:szCs w:val="18"/>
    </w:rPr>
  </w:style>
  <w:style w:type="character" w:styleId="Hyperlink">
    <w:name w:val="Hyperlink"/>
    <w:basedOn w:val="DefaultParagraphFont"/>
    <w:uiPriority w:val="99"/>
    <w:unhideWhenUsed/>
    <w:rsid w:val="00A547F1"/>
    <w:rPr>
      <w:color w:val="0563C1" w:themeColor="hyperlink"/>
      <w:u w:val="single"/>
    </w:rPr>
  </w:style>
  <w:style w:type="paragraph" w:styleId="ListParagraph">
    <w:name w:val="List Paragraph"/>
    <w:basedOn w:val="Normal"/>
    <w:link w:val="ListParagraphChar"/>
    <w:uiPriority w:val="34"/>
    <w:qFormat/>
    <w:rsid w:val="000D2EE5"/>
    <w:pPr>
      <w:numPr>
        <w:numId w:val="4"/>
      </w:numPr>
      <w:contextualSpacing/>
    </w:pPr>
  </w:style>
  <w:style w:type="paragraph" w:styleId="NoSpacing">
    <w:name w:val="No Spacing"/>
    <w:link w:val="NoSpacingChar"/>
    <w:uiPriority w:val="1"/>
    <w:qFormat/>
    <w:rsid w:val="00AF62EB"/>
    <w:pPr>
      <w:spacing w:after="0" w:line="240" w:lineRule="auto"/>
    </w:pPr>
    <w:rPr>
      <w:rFonts w:eastAsiaTheme="minorEastAsia"/>
    </w:rPr>
  </w:style>
  <w:style w:type="character" w:customStyle="1" w:styleId="NoSpacingChar">
    <w:name w:val="No Spacing Char"/>
    <w:basedOn w:val="DefaultParagraphFont"/>
    <w:link w:val="NoSpacing"/>
    <w:uiPriority w:val="1"/>
    <w:rsid w:val="00AF62EB"/>
    <w:rPr>
      <w:rFonts w:eastAsiaTheme="minorEastAsia"/>
    </w:rPr>
  </w:style>
  <w:style w:type="character" w:styleId="IntenseEmphasis">
    <w:name w:val="Intense Emphasis"/>
    <w:basedOn w:val="DefaultParagraphFont"/>
    <w:uiPriority w:val="21"/>
    <w:qFormat/>
    <w:rsid w:val="006F09CF"/>
    <w:rPr>
      <w:i/>
      <w:iCs/>
      <w:color w:val="0050FF" w:themeColor="accent1"/>
    </w:rPr>
  </w:style>
  <w:style w:type="paragraph" w:styleId="IntenseQuote">
    <w:name w:val="Intense Quote"/>
    <w:basedOn w:val="Normal"/>
    <w:next w:val="Normal"/>
    <w:link w:val="IntenseQuoteChar"/>
    <w:uiPriority w:val="11"/>
    <w:qFormat/>
    <w:rsid w:val="006F09CF"/>
    <w:pPr>
      <w:pBdr>
        <w:top w:val="single" w:sz="4" w:space="10" w:color="0050FF" w:themeColor="accent1"/>
        <w:bottom w:val="single" w:sz="4" w:space="10" w:color="0050FF" w:themeColor="accent1"/>
      </w:pBdr>
      <w:spacing w:before="360" w:after="360"/>
      <w:ind w:left="864" w:right="864"/>
      <w:jc w:val="center"/>
    </w:pPr>
    <w:rPr>
      <w:i/>
      <w:iCs/>
      <w:color w:val="0050FF" w:themeColor="accent1"/>
    </w:rPr>
  </w:style>
  <w:style w:type="character" w:customStyle="1" w:styleId="IntenseQuoteChar">
    <w:name w:val="Intense Quote Char"/>
    <w:basedOn w:val="DefaultParagraphFont"/>
    <w:link w:val="IntenseQuote"/>
    <w:uiPriority w:val="11"/>
    <w:rsid w:val="00065419"/>
    <w:rPr>
      <w:i/>
      <w:iCs/>
      <w:color w:val="0050FF" w:themeColor="accent1"/>
    </w:rPr>
  </w:style>
  <w:style w:type="character" w:styleId="SubtleReference">
    <w:name w:val="Subtle Reference"/>
    <w:basedOn w:val="DefaultParagraphFont"/>
    <w:uiPriority w:val="31"/>
    <w:qFormat/>
    <w:rsid w:val="00B85E08"/>
    <w:rPr>
      <w:color w:val="5A5A5A" w:themeColor="text1" w:themeTint="A5"/>
      <w:sz w:val="18"/>
      <w:szCs w:val="18"/>
      <w:lang w:val="en-GB"/>
    </w:rPr>
  </w:style>
  <w:style w:type="character" w:styleId="Strong">
    <w:name w:val="Strong"/>
    <w:basedOn w:val="DefaultParagraphFont"/>
    <w:uiPriority w:val="10"/>
    <w:qFormat/>
    <w:rsid w:val="00807A45"/>
    <w:rPr>
      <w:b/>
      <w:bCs/>
      <w:color w:val="E7007D" w:themeColor="accent2"/>
    </w:rPr>
  </w:style>
  <w:style w:type="table" w:styleId="TableGrid">
    <w:name w:val="Table Grid"/>
    <w:basedOn w:val="TableNormal"/>
    <w:uiPriority w:val="39"/>
    <w:rsid w:val="00E279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E716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UnresolvedMention">
    <w:name w:val="Unresolved Mention"/>
    <w:basedOn w:val="DefaultParagraphFont"/>
    <w:uiPriority w:val="99"/>
    <w:semiHidden/>
    <w:unhideWhenUsed/>
    <w:rsid w:val="00402124"/>
    <w:rPr>
      <w:color w:val="605E5C"/>
      <w:shd w:val="clear" w:color="auto" w:fill="E1DFDD"/>
    </w:rPr>
  </w:style>
  <w:style w:type="table" w:styleId="ListTable3-Accent1">
    <w:name w:val="List Table 3 Accent 1"/>
    <w:basedOn w:val="TableNormal"/>
    <w:uiPriority w:val="48"/>
    <w:rsid w:val="005B35F2"/>
    <w:pPr>
      <w:spacing w:after="0" w:line="240" w:lineRule="auto"/>
    </w:pPr>
    <w:tblPr>
      <w:tblStyleRowBandSize w:val="1"/>
      <w:tblStyleColBandSize w:val="1"/>
      <w:tblBorders>
        <w:top w:val="single" w:sz="4" w:space="0" w:color="0050FF" w:themeColor="accent1"/>
        <w:left w:val="single" w:sz="4" w:space="0" w:color="0050FF" w:themeColor="accent1"/>
        <w:bottom w:val="single" w:sz="4" w:space="0" w:color="0050FF" w:themeColor="accent1"/>
        <w:right w:val="single" w:sz="4" w:space="0" w:color="0050FF" w:themeColor="accent1"/>
      </w:tblBorders>
    </w:tblPr>
    <w:tblStylePr w:type="firstRow">
      <w:rPr>
        <w:b/>
        <w:bCs/>
        <w:color w:val="FFFFFF" w:themeColor="background1"/>
      </w:rPr>
      <w:tblPr/>
      <w:tcPr>
        <w:shd w:val="clear" w:color="auto" w:fill="0050FF" w:themeFill="accent1"/>
      </w:tcPr>
    </w:tblStylePr>
    <w:tblStylePr w:type="lastRow">
      <w:rPr>
        <w:b/>
        <w:bCs/>
      </w:rPr>
      <w:tblPr/>
      <w:tcPr>
        <w:tcBorders>
          <w:top w:val="double" w:sz="4" w:space="0" w:color="0050F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0FF" w:themeColor="accent1"/>
          <w:right w:val="single" w:sz="4" w:space="0" w:color="0050FF" w:themeColor="accent1"/>
        </w:tcBorders>
      </w:tcPr>
    </w:tblStylePr>
    <w:tblStylePr w:type="band1Horz">
      <w:tblPr/>
      <w:tcPr>
        <w:tcBorders>
          <w:top w:val="single" w:sz="4" w:space="0" w:color="0050FF" w:themeColor="accent1"/>
          <w:bottom w:val="single" w:sz="4" w:space="0" w:color="0050F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0FF" w:themeColor="accent1"/>
          <w:left w:val="nil"/>
        </w:tcBorders>
      </w:tcPr>
    </w:tblStylePr>
    <w:tblStylePr w:type="swCell">
      <w:tblPr/>
      <w:tcPr>
        <w:tcBorders>
          <w:top w:val="double" w:sz="4" w:space="0" w:color="0050FF" w:themeColor="accent1"/>
          <w:right w:val="nil"/>
        </w:tcBorders>
      </w:tcPr>
    </w:tblStylePr>
  </w:style>
  <w:style w:type="table" w:styleId="ListTable5Dark-Accent6">
    <w:name w:val="List Table 5 Dark Accent 6"/>
    <w:basedOn w:val="TableNormal"/>
    <w:uiPriority w:val="50"/>
    <w:rsid w:val="005B35F2"/>
    <w:pPr>
      <w:spacing w:after="0" w:line="240" w:lineRule="auto"/>
    </w:pPr>
    <w:rPr>
      <w:color w:val="FFFFFF" w:themeColor="background1"/>
    </w:rPr>
    <w:tblPr>
      <w:tblStyleRowBandSize w:val="1"/>
      <w:tblStyleColBandSize w:val="1"/>
      <w:tblBorders>
        <w:top w:val="single" w:sz="24" w:space="0" w:color="00BD8B" w:themeColor="accent6"/>
        <w:left w:val="single" w:sz="24" w:space="0" w:color="00BD8B" w:themeColor="accent6"/>
        <w:bottom w:val="single" w:sz="24" w:space="0" w:color="00BD8B" w:themeColor="accent6"/>
        <w:right w:val="single" w:sz="24" w:space="0" w:color="00BD8B" w:themeColor="accent6"/>
      </w:tblBorders>
    </w:tblPr>
    <w:tcPr>
      <w:shd w:val="clear" w:color="auto" w:fill="00BD8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1">
    <w:name w:val="List Table 4 Accent 1"/>
    <w:basedOn w:val="TableNormal"/>
    <w:uiPriority w:val="49"/>
    <w:rsid w:val="005B35F2"/>
    <w:pPr>
      <w:spacing w:after="0" w:line="240" w:lineRule="auto"/>
    </w:pPr>
    <w:tblPr>
      <w:tblStyleRowBandSize w:val="1"/>
      <w:tblStyleColBandSize w:val="1"/>
      <w:tblBorders>
        <w:top w:val="single" w:sz="4" w:space="0" w:color="6696FF" w:themeColor="accent1" w:themeTint="99"/>
        <w:left w:val="single" w:sz="4" w:space="0" w:color="6696FF" w:themeColor="accent1" w:themeTint="99"/>
        <w:bottom w:val="single" w:sz="4" w:space="0" w:color="6696FF" w:themeColor="accent1" w:themeTint="99"/>
        <w:right w:val="single" w:sz="4" w:space="0" w:color="6696FF" w:themeColor="accent1" w:themeTint="99"/>
        <w:insideH w:val="single" w:sz="4" w:space="0" w:color="6696FF" w:themeColor="accent1" w:themeTint="99"/>
      </w:tblBorders>
    </w:tblPr>
    <w:tblStylePr w:type="firstRow">
      <w:rPr>
        <w:b/>
        <w:bCs/>
        <w:color w:val="FFFFFF" w:themeColor="background1"/>
      </w:rPr>
      <w:tblPr/>
      <w:tcPr>
        <w:tcBorders>
          <w:top w:val="single" w:sz="4" w:space="0" w:color="0050FF" w:themeColor="accent1"/>
          <w:left w:val="single" w:sz="4" w:space="0" w:color="0050FF" w:themeColor="accent1"/>
          <w:bottom w:val="single" w:sz="4" w:space="0" w:color="0050FF" w:themeColor="accent1"/>
          <w:right w:val="single" w:sz="4" w:space="0" w:color="0050FF" w:themeColor="accent1"/>
          <w:insideH w:val="nil"/>
        </w:tcBorders>
        <w:shd w:val="clear" w:color="auto" w:fill="0050FF" w:themeFill="accent1"/>
      </w:tcPr>
    </w:tblStylePr>
    <w:tblStylePr w:type="lastRow">
      <w:rPr>
        <w:b/>
        <w:bCs/>
      </w:rPr>
      <w:tblPr/>
      <w:tcPr>
        <w:tcBorders>
          <w:top w:val="double" w:sz="4" w:space="0" w:color="6696FF" w:themeColor="accent1" w:themeTint="99"/>
        </w:tcBorders>
      </w:tcPr>
    </w:tblStylePr>
    <w:tblStylePr w:type="firstCol">
      <w:rPr>
        <w:b/>
        <w:bCs/>
      </w:rPr>
    </w:tblStylePr>
    <w:tblStylePr w:type="lastCol">
      <w:rPr>
        <w:b/>
        <w:bCs/>
      </w:rPr>
    </w:tblStylePr>
    <w:tblStylePr w:type="band1Vert">
      <w:tblPr/>
      <w:tcPr>
        <w:shd w:val="clear" w:color="auto" w:fill="CCDCFF" w:themeFill="accent1" w:themeFillTint="33"/>
      </w:tcPr>
    </w:tblStylePr>
    <w:tblStylePr w:type="band1Horz">
      <w:tblPr/>
      <w:tcPr>
        <w:shd w:val="clear" w:color="auto" w:fill="CCDCFF" w:themeFill="accent1" w:themeFillTint="33"/>
      </w:tcPr>
    </w:tblStylePr>
  </w:style>
  <w:style w:type="table" w:styleId="ListTable2-Accent1">
    <w:name w:val="List Table 2 Accent 1"/>
    <w:basedOn w:val="TableNormal"/>
    <w:uiPriority w:val="47"/>
    <w:rsid w:val="005B35F2"/>
    <w:pPr>
      <w:spacing w:after="0" w:line="240" w:lineRule="auto"/>
    </w:pPr>
    <w:tblPr>
      <w:tblStyleRowBandSize w:val="1"/>
      <w:tblStyleColBandSize w:val="1"/>
      <w:tblBorders>
        <w:top w:val="single" w:sz="4" w:space="0" w:color="6696FF" w:themeColor="accent1" w:themeTint="99"/>
        <w:bottom w:val="single" w:sz="4" w:space="0" w:color="6696FF" w:themeColor="accent1" w:themeTint="99"/>
        <w:insideH w:val="single" w:sz="4" w:space="0" w:color="6696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DCFF" w:themeFill="accent1" w:themeFillTint="33"/>
      </w:tcPr>
    </w:tblStylePr>
    <w:tblStylePr w:type="band1Horz">
      <w:tblPr/>
      <w:tcPr>
        <w:shd w:val="clear" w:color="auto" w:fill="CCDCFF" w:themeFill="accent1" w:themeFillTint="33"/>
      </w:tcPr>
    </w:tblStylePr>
  </w:style>
  <w:style w:type="table" w:customStyle="1" w:styleId="UKRIO">
    <w:name w:val="UKRIO"/>
    <w:basedOn w:val="TableNormal"/>
    <w:uiPriority w:val="99"/>
    <w:rsid w:val="005B35F2"/>
    <w:pPr>
      <w:spacing w:after="0" w:line="240" w:lineRule="auto"/>
    </w:pPr>
    <w:tblPr>
      <w:tblStyleRowBandSize w:val="1"/>
      <w:tblBorders>
        <w:top w:val="single" w:sz="8" w:space="0" w:color="A6A6A6" w:themeColor="background1" w:themeShade="A6"/>
        <w:bottom w:val="single" w:sz="8" w:space="0" w:color="A6A6A6" w:themeColor="background1" w:themeShade="A6"/>
        <w:insideH w:val="single" w:sz="8" w:space="0" w:color="A6A6A6" w:themeColor="background1" w:themeShade="A6"/>
      </w:tblBorders>
    </w:tblPr>
    <w:tcPr>
      <w:shd w:val="clear" w:color="auto" w:fill="auto"/>
    </w:tcPr>
    <w:tblStylePr w:type="firstRow">
      <w:rPr>
        <w:rFonts w:ascii="Yu Mincho" w:hAnsi="Yu Mincho"/>
        <w:b/>
        <w:i w:val="0"/>
        <w:color w:val="FFFFFF" w:themeColor="background1"/>
        <w:sz w:val="22"/>
      </w:rPr>
      <w:tblPr/>
      <w:tcPr>
        <w:tcBorders>
          <w:top w:val="nil"/>
          <w:left w:val="nil"/>
          <w:bottom w:val="nil"/>
          <w:right w:val="nil"/>
          <w:insideH w:val="nil"/>
          <w:insideV w:val="nil"/>
          <w:tl2br w:val="nil"/>
          <w:tr2bl w:val="nil"/>
        </w:tcBorders>
        <w:shd w:val="clear" w:color="auto" w:fill="0050FF" w:themeFill="accent1"/>
      </w:tcPr>
    </w:tblStylePr>
    <w:tblStylePr w:type="lastRow">
      <w:rPr>
        <w:b/>
        <w:color w:val="E7007D" w:themeColor="accent2"/>
      </w:rPr>
    </w:tblStylePr>
    <w:tblStylePr w:type="firstCol">
      <w:rPr>
        <w:b/>
      </w:rPr>
    </w:tblStylePr>
    <w:tblStylePr w:type="lastCol">
      <w:rPr>
        <w:b/>
        <w:i w:val="0"/>
      </w:rPr>
    </w:tblStylePr>
  </w:style>
  <w:style w:type="numbering" w:customStyle="1" w:styleId="UKRIOBulletList">
    <w:name w:val="UKRIO Bullet List"/>
    <w:uiPriority w:val="99"/>
    <w:rsid w:val="00B85E08"/>
    <w:pPr>
      <w:numPr>
        <w:numId w:val="11"/>
      </w:numPr>
    </w:pPr>
  </w:style>
  <w:style w:type="numbering" w:customStyle="1" w:styleId="Style1">
    <w:name w:val="Style1"/>
    <w:uiPriority w:val="99"/>
    <w:rsid w:val="002A09BF"/>
    <w:pPr>
      <w:numPr>
        <w:numId w:val="17"/>
      </w:numPr>
    </w:pPr>
  </w:style>
  <w:style w:type="paragraph" w:customStyle="1" w:styleId="ReferenceListHollowCircle">
    <w:name w:val="Reference List Hollow Circle"/>
    <w:basedOn w:val="ListParagraph"/>
    <w:link w:val="ReferenceListHollowCircleChar"/>
    <w:uiPriority w:val="12"/>
    <w:qFormat/>
    <w:rsid w:val="002A09BF"/>
    <w:pPr>
      <w:numPr>
        <w:numId w:val="16"/>
      </w:numPr>
      <w:ind w:left="709"/>
    </w:pPr>
    <w:rPr>
      <w:lang w:val="en-GB"/>
    </w:rPr>
  </w:style>
  <w:style w:type="character" w:customStyle="1" w:styleId="ListParagraphChar">
    <w:name w:val="List Paragraph Char"/>
    <w:basedOn w:val="DefaultParagraphFont"/>
    <w:link w:val="ListParagraph"/>
    <w:uiPriority w:val="34"/>
    <w:rsid w:val="002A09BF"/>
  </w:style>
  <w:style w:type="character" w:customStyle="1" w:styleId="ReferenceListHollowCircleChar">
    <w:name w:val="Reference List Hollow Circle Char"/>
    <w:basedOn w:val="ListParagraphChar"/>
    <w:link w:val="ReferenceListHollowCircle"/>
    <w:uiPriority w:val="12"/>
    <w:rsid w:val="002A09BF"/>
    <w:rPr>
      <w:lang w:val="en-GB"/>
    </w:rPr>
  </w:style>
  <w:style w:type="character" w:styleId="FollowedHyperlink">
    <w:name w:val="FollowedHyperlink"/>
    <w:basedOn w:val="DefaultParagraphFont"/>
    <w:uiPriority w:val="99"/>
    <w:semiHidden/>
    <w:unhideWhenUsed/>
    <w:rsid w:val="009D5E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3744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ukrio.org/privacy-and-cookies/" TargetMode="External"/><Relationship Id="rId18" Type="http://schemas.openxmlformats.org/officeDocument/2006/relationships/hyperlink" Target="https://www.youtube.com/@UKResearchIntegrityOffic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surveymonkey.com/r/UKRIO_strategy_consultation" TargetMode="External"/><Relationship Id="rId17" Type="http://schemas.openxmlformats.org/officeDocument/2006/relationships/hyperlink" Target="https://bsky.app/profile/ukrio.bsky.social" TargetMode="External"/><Relationship Id="rId2" Type="http://schemas.openxmlformats.org/officeDocument/2006/relationships/customXml" Target="../customXml/item2.xml"/><Relationship Id="rId16" Type="http://schemas.openxmlformats.org/officeDocument/2006/relationships/hyperlink" Target="https://www.linkedin.com/company/UKRI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ukrio.org/" TargetMode="External"/><Relationship Id="rId10" Type="http://schemas.openxmlformats.org/officeDocument/2006/relationships/footnotes" Target="footnotes.xml"/><Relationship Id="rId19" Type="http://schemas.openxmlformats.org/officeDocument/2006/relationships/hyperlink" Target="https://ukrio.us8.list-manage.com/subscribe?u=b8d2a3ff150e1d6f1827d61b3&amp;id=c4e9a01cf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ukrio.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UKRIO">
      <a:dk1>
        <a:sysClr val="windowText" lastClr="000000"/>
      </a:dk1>
      <a:lt1>
        <a:sysClr val="window" lastClr="FFFFFF"/>
      </a:lt1>
      <a:dk2>
        <a:srgbClr val="44546A"/>
      </a:dk2>
      <a:lt2>
        <a:srgbClr val="E7E6E6"/>
      </a:lt2>
      <a:accent1>
        <a:srgbClr val="0050FF"/>
      </a:accent1>
      <a:accent2>
        <a:srgbClr val="E7007D"/>
      </a:accent2>
      <a:accent3>
        <a:srgbClr val="8200FF"/>
      </a:accent3>
      <a:accent4>
        <a:srgbClr val="00B6F5"/>
      </a:accent4>
      <a:accent5>
        <a:srgbClr val="FFBE00"/>
      </a:accent5>
      <a:accent6>
        <a:srgbClr val="00BD8B"/>
      </a:accent6>
      <a:hlink>
        <a:srgbClr val="0563C1"/>
      </a:hlink>
      <a:folHlink>
        <a:srgbClr val="954F72"/>
      </a:folHlink>
    </a:clrScheme>
    <a:fontScheme name="UKRIO">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2024-01-01T00:00:00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1D1304072F6B4EAEFC27F4567B069A" ma:contentTypeVersion="19" ma:contentTypeDescription="Create a new document." ma:contentTypeScope="" ma:versionID="c0570114fc2b8c1fb9c36419bcd573d7">
  <xsd:schema xmlns:xsd="http://www.w3.org/2001/XMLSchema" xmlns:xs="http://www.w3.org/2001/XMLSchema" xmlns:p="http://schemas.microsoft.com/office/2006/metadata/properties" xmlns:ns2="a4195a7f-e206-4473-ac50-fa5963a6f1ed" xmlns:ns3="0a66069d-93c9-4f5d-9a38-e0a8c25ec94f" xmlns:ns4="http://schemas.microsoft.com/sharepoint/v4" targetNamespace="http://schemas.microsoft.com/office/2006/metadata/properties" ma:root="true" ma:fieldsID="d89140bf4170b757f1d79863d354b840" ns2:_="" ns3:_="" ns4:_="">
    <xsd:import namespace="a4195a7f-e206-4473-ac50-fa5963a6f1ed"/>
    <xsd:import namespace="0a66069d-93c9-4f5d-9a38-e0a8c25ec94f"/>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195a7f-e206-4473-ac50-fa5963a6f1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c206e7-62c8-4f28-8794-5f325efab95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66069d-93c9-4f5d-9a38-e0a8c25ec9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28cb7d0-daa4-48a3-bcc5-05f12adea1ad}" ma:internalName="TaxCatchAll" ma:showField="CatchAllData" ma:web="0a66069d-93c9-4f5d-9a38-e0a8c25ec94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a4195a7f-e206-4473-ac50-fa5963a6f1ed">
      <Terms xmlns="http://schemas.microsoft.com/office/infopath/2007/PartnerControls"/>
    </lcf76f155ced4ddcb4097134ff3c332f>
    <TaxCatchAll xmlns="0a66069d-93c9-4f5d-9a38-e0a8c25ec94f" xsi:nil="true"/>
    <IconOverlay xmlns="http://schemas.microsoft.com/sharepoint/v4"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74D8160-1D7E-4586-ABEF-F8D32B87B1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195a7f-e206-4473-ac50-fa5963a6f1ed"/>
    <ds:schemaRef ds:uri="0a66069d-93c9-4f5d-9a38-e0a8c25ec94f"/>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E68DE5-6D2E-4988-860A-9091A9C3E5D4}">
  <ds:schemaRefs>
    <ds:schemaRef ds:uri="http://schemas.openxmlformats.org/officeDocument/2006/bibliography"/>
  </ds:schemaRefs>
</ds:datastoreItem>
</file>

<file path=customXml/itemProps4.xml><?xml version="1.0" encoding="utf-8"?>
<ds:datastoreItem xmlns:ds="http://schemas.openxmlformats.org/officeDocument/2006/customXml" ds:itemID="{C79FD83D-28CC-46FC-8EC1-9D19EBEDFA76}">
  <ds:schemaRefs>
    <ds:schemaRef ds:uri="http://schemas.microsoft.com/sharepoint/v3/contenttype/forms"/>
  </ds:schemaRefs>
</ds:datastoreItem>
</file>

<file path=customXml/itemProps5.xml><?xml version="1.0" encoding="utf-8"?>
<ds:datastoreItem xmlns:ds="http://schemas.openxmlformats.org/officeDocument/2006/customXml" ds:itemID="{27789565-3D43-4A67-9E7A-F243CAFF29D1}">
  <ds:schemaRefs>
    <ds:schemaRef ds:uri="http://schemas.microsoft.com/office/2006/metadata/properties"/>
    <ds:schemaRef ds:uri="http://schemas.microsoft.com/office/infopath/2007/PartnerControls"/>
    <ds:schemaRef ds:uri="a4195a7f-e206-4473-ac50-fa5963a6f1ed"/>
    <ds:schemaRef ds:uri="0a66069d-93c9-4f5d-9a38-e0a8c25ec94f"/>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1373</Words>
  <Characters>7566</Characters>
  <Application>Microsoft Office Word</Application>
  <DocSecurity>0</DocSecurity>
  <Lines>194</Lines>
  <Paragraphs>137</Paragraphs>
  <ScaleCrop>false</ScaleCrop>
  <Company/>
  <LinksUpToDate>false</LinksUpToDate>
  <CharactersWithSpaces>8802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Title]</dc:title>
  <dc:subject>[Subtitle]</dc:subject>
  <dc:creator>[Author]</dc:creator>
  <cp:keywords/>
  <dc:description>© UK Research Integrity Office [year]</dc:description>
  <cp:lastModifiedBy>Jasper Scott</cp:lastModifiedBy>
  <cp:revision>2</cp:revision>
  <cp:lastPrinted>2023-03-03T05:16:00Z</cp:lastPrinted>
  <dcterms:created xsi:type="dcterms:W3CDTF">2026-02-17T16:27:00Z</dcterms:created>
  <dcterms:modified xsi:type="dcterms:W3CDTF">2026-02-17T16:27:00Z</dcterms:modified>
  <cp:category>http://dx.doi.org/XXXX</cp:category>
  <cp:contentStatus>0000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0x0101008A1D1304072F6B4EAEFC27F4567B069A</vt:lpwstr>
  </property>
  <property fmtid="{D5CDD505-2E9C-101B-9397-08002B2CF9AE}" pid="3" name="MediaServiceImageTags">
    <vt:lpwstr/>
  </property>
</Properties>
</file>